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9638" w14:textId="77777777" w:rsidR="00F4635E" w:rsidRDefault="00F4635E"/>
    <w:p w14:paraId="1F15DD27" w14:textId="77777777" w:rsidR="00F4635E" w:rsidRDefault="00014CF0">
      <w:r>
        <w:rPr>
          <w:b/>
        </w:rPr>
        <w:t xml:space="preserve">PRIJAVA IN </w:t>
      </w:r>
      <w:r w:rsidR="00F4635E" w:rsidRPr="00334571">
        <w:rPr>
          <w:b/>
        </w:rPr>
        <w:t xml:space="preserve"> </w:t>
      </w:r>
      <w:r w:rsidRPr="00014CF0">
        <w:rPr>
          <w:b/>
        </w:rPr>
        <w:t>OCENA ŠKODE  V TEKOČI KMETIJSKI PROIZVODNJI NA PRIDELKIH, POVZROČENE PO NARAVNI NESREČI</w:t>
      </w:r>
      <w:r>
        <w:rPr>
          <w:b/>
        </w:rPr>
        <w:t xml:space="preserve"> V LETU 2023 </w:t>
      </w:r>
      <w:r w:rsidRPr="00014CF0">
        <w:rPr>
          <w:b/>
        </w:rPr>
        <w:t xml:space="preserve"> </w:t>
      </w:r>
      <w:r w:rsidR="00334571">
        <w:t>(</w:t>
      </w:r>
      <w:r w:rsidR="00F4635E">
        <w:t>toča, poplave, neurje)</w:t>
      </w:r>
    </w:p>
    <w:p w14:paraId="24D1EFEB" w14:textId="77777777" w:rsidR="00624800" w:rsidRDefault="00624800"/>
    <w:p w14:paraId="24EDE08A" w14:textId="77777777" w:rsidR="00624800" w:rsidRDefault="00624800" w:rsidP="00E50A5D">
      <w:pPr>
        <w:jc w:val="both"/>
      </w:pPr>
      <w:r>
        <w:t>Na podlagi Sklepov</w:t>
      </w:r>
      <w:r w:rsidR="00E50A5D">
        <w:t xml:space="preserve"> Uprave za zaščito</w:t>
      </w:r>
      <w:r>
        <w:t xml:space="preserve"> </w:t>
      </w:r>
      <w:r w:rsidR="00E50A5D">
        <w:t>in</w:t>
      </w:r>
      <w:r>
        <w:t xml:space="preserve"> reševanje RS z dne 9.10.2023 lahko občine pričnejo s ocenjevanjem škode in zbiranjem vlog oškodovancev, ki utrpeli škodo zaradi posledic </w:t>
      </w:r>
      <w:bookmarkStart w:id="0" w:name="_Hlk148332554"/>
      <w:r w:rsidRPr="00014CF0">
        <w:rPr>
          <w:u w:val="single"/>
        </w:rPr>
        <w:t>neurij s točo v obdobju od 10. maja do 1. avgusta 2023</w:t>
      </w:r>
      <w:r w:rsidR="00E50A5D">
        <w:t xml:space="preserve"> in zaradi posledic </w:t>
      </w:r>
      <w:r w:rsidR="00E50A5D" w:rsidRPr="00014CF0">
        <w:rPr>
          <w:u w:val="single"/>
        </w:rPr>
        <w:t>poplav za obdobje od 3. do 6. avgus</w:t>
      </w:r>
      <w:r w:rsidR="00014CF0" w:rsidRPr="00014CF0">
        <w:rPr>
          <w:u w:val="single"/>
        </w:rPr>
        <w:t>ta in od 28. do 31. avgusta</w:t>
      </w:r>
      <w:r w:rsidR="00E50A5D" w:rsidRPr="00014CF0">
        <w:rPr>
          <w:u w:val="single"/>
        </w:rPr>
        <w:t xml:space="preserve"> 2023</w:t>
      </w:r>
      <w:r w:rsidR="00E50A5D">
        <w:t>.</w:t>
      </w:r>
    </w:p>
    <w:bookmarkEnd w:id="0"/>
    <w:p w14:paraId="54CBE3A0" w14:textId="77777777" w:rsidR="00334571" w:rsidRDefault="00F4635E" w:rsidP="00334571">
      <w:r>
        <w:t>Z</w:t>
      </w:r>
      <w:r w:rsidR="003F783E" w:rsidRPr="003F783E">
        <w:t xml:space="preserve">akon o odpravi posledic naravnih nesreč </w:t>
      </w:r>
      <w:r>
        <w:t>določa</w:t>
      </w:r>
      <w:r w:rsidR="00334571">
        <w:t>, da  je nosilec kmetijskega gospodarstva upravičen do sredstev za odpravo posledic škode v kmetijstvu:</w:t>
      </w:r>
    </w:p>
    <w:p w14:paraId="2CE854A2" w14:textId="77777777" w:rsidR="00334571" w:rsidRDefault="00E50A5D" w:rsidP="00334571">
      <w:r>
        <w:t xml:space="preserve">- </w:t>
      </w:r>
      <w:r w:rsidR="00334571">
        <w:t xml:space="preserve">če </w:t>
      </w:r>
      <w:r w:rsidR="00334571" w:rsidRPr="00334571">
        <w:rPr>
          <w:u w:val="single"/>
        </w:rPr>
        <w:t>mu ni omogočena pridobitev državne pomoči v obliki sofinanciranja zavarovalne premije</w:t>
      </w:r>
      <w:r w:rsidR="00334571">
        <w:t xml:space="preserve"> za zavarovanje kmetijske proizvodnje za tiste kmetijske pridelke, za katere iz ocene neposredne škode sledi, da je njihova proizvodnja v obdobju ugotavljanja posledic naravne nesreče manjša od običajne letne kmetijske proizvodnje za vsaj 30 %. </w:t>
      </w:r>
    </w:p>
    <w:p w14:paraId="680386B8" w14:textId="77777777" w:rsidR="00F4635E" w:rsidRDefault="00E50A5D" w:rsidP="00334571">
      <w:r>
        <w:t xml:space="preserve">- </w:t>
      </w:r>
      <w:r w:rsidR="00334571">
        <w:t xml:space="preserve">če </w:t>
      </w:r>
      <w:r w:rsidR="00334571" w:rsidRPr="00334571">
        <w:rPr>
          <w:u w:val="single"/>
        </w:rPr>
        <w:t>mu je omogočena pridobitev državne pomoči v obliki sofinanciranja zavarovalne premije</w:t>
      </w:r>
      <w:r w:rsidR="00334571">
        <w:t xml:space="preserve"> za zavarovanje kmetijske proizvodnje za tiste kmetijske pridelke, za katere iz ocene neposredne škode sledi, da je njihova proizvodnja v obdobju ugotavljanja posledic naravne nesreče manjša od običajne letne kmetijske proizvodnje za 80 % ali več.</w:t>
      </w:r>
    </w:p>
    <w:p w14:paraId="6A541FB3" w14:textId="108BD8E1" w:rsidR="003F783E" w:rsidRPr="00E50A5D" w:rsidRDefault="00E50A5D">
      <w:pPr>
        <w:rPr>
          <w:b/>
          <w:u w:val="single"/>
        </w:rPr>
      </w:pPr>
      <w:r w:rsidRPr="00E50A5D">
        <w:rPr>
          <w:b/>
          <w:u w:val="single"/>
        </w:rPr>
        <w:t>Vlogo oškodovanci vložijo na občino na Obrazcu 2 na</w:t>
      </w:r>
      <w:r>
        <w:rPr>
          <w:b/>
          <w:u w:val="single"/>
        </w:rPr>
        <w:t>j</w:t>
      </w:r>
      <w:r w:rsidRPr="00E50A5D">
        <w:rPr>
          <w:b/>
          <w:u w:val="single"/>
        </w:rPr>
        <w:t xml:space="preserve">kasneje do </w:t>
      </w:r>
      <w:r w:rsidR="00377CC3" w:rsidRPr="00377CC3">
        <w:rPr>
          <w:b/>
          <w:u w:val="single"/>
        </w:rPr>
        <w:t>3</w:t>
      </w:r>
      <w:r w:rsidRPr="00377CC3">
        <w:rPr>
          <w:b/>
          <w:u w:val="single"/>
        </w:rPr>
        <w:t>.11.2023.</w:t>
      </w:r>
    </w:p>
    <w:p w14:paraId="26B7B70A" w14:textId="77777777" w:rsidR="0028797B" w:rsidRDefault="0028797B" w:rsidP="0028797B">
      <w:pPr>
        <w:jc w:val="both"/>
        <w:rPr>
          <w:b/>
          <w:sz w:val="24"/>
          <w:szCs w:val="24"/>
          <w:u w:val="single"/>
        </w:rPr>
      </w:pPr>
      <w:r w:rsidRPr="00B01192">
        <w:rPr>
          <w:b/>
          <w:sz w:val="24"/>
          <w:szCs w:val="24"/>
        </w:rPr>
        <w:t xml:space="preserve">Kmetovalce </w:t>
      </w:r>
      <w:r>
        <w:rPr>
          <w:b/>
          <w:sz w:val="24"/>
          <w:szCs w:val="24"/>
        </w:rPr>
        <w:t>obveščamo</w:t>
      </w:r>
      <w:r w:rsidRPr="00B01192">
        <w:rPr>
          <w:b/>
          <w:sz w:val="24"/>
          <w:szCs w:val="24"/>
        </w:rPr>
        <w:t xml:space="preserve">, da na podlagi zgoraj navedenih določil Zakona o odpravi posledic naravnih nesreč za </w:t>
      </w:r>
      <w:r w:rsidRPr="00A170E6">
        <w:rPr>
          <w:b/>
          <w:sz w:val="24"/>
          <w:szCs w:val="24"/>
          <w:u w:val="single"/>
        </w:rPr>
        <w:t>povračilo škode</w:t>
      </w:r>
      <w:r w:rsidRPr="00B01192">
        <w:rPr>
          <w:b/>
          <w:sz w:val="24"/>
          <w:szCs w:val="24"/>
        </w:rPr>
        <w:t xml:space="preserve"> na kmetijskih pridelkih v letu 2023 prijavijo </w:t>
      </w:r>
      <w:r w:rsidRPr="00B01192">
        <w:rPr>
          <w:b/>
          <w:sz w:val="24"/>
          <w:szCs w:val="24"/>
          <w:u w:val="single"/>
        </w:rPr>
        <w:t>samo kmetijske površine in kmetijske kulture, ki so bile več kot 80%-no  poškodovane.</w:t>
      </w:r>
    </w:p>
    <w:p w14:paraId="70F5D37F" w14:textId="77777777" w:rsidR="0028797B" w:rsidRDefault="0028797B" w:rsidP="0028797B">
      <w:pPr>
        <w:jc w:val="both"/>
        <w:rPr>
          <w:b/>
          <w:sz w:val="24"/>
          <w:szCs w:val="24"/>
        </w:rPr>
      </w:pPr>
      <w:bookmarkStart w:id="1" w:name="_Hlk148332434"/>
      <w:r w:rsidRPr="00A170E6">
        <w:rPr>
          <w:b/>
          <w:sz w:val="24"/>
          <w:szCs w:val="24"/>
        </w:rPr>
        <w:t xml:space="preserve">Kmetje, ki so pokojninsko in invalidsko </w:t>
      </w:r>
      <w:r w:rsidRPr="00A170E6">
        <w:rPr>
          <w:bCs/>
          <w:sz w:val="24"/>
          <w:szCs w:val="24"/>
        </w:rPr>
        <w:t>zavarovani na podlagi opravljanja kmetijske dejavnosti (kmečki zavarovanci) in so utrpeli škodo zaradi neurij in poplav v letu 2023, bodo lahko uveljavljali</w:t>
      </w:r>
      <w:r>
        <w:rPr>
          <w:b/>
          <w:sz w:val="24"/>
          <w:szCs w:val="24"/>
        </w:rPr>
        <w:t xml:space="preserve"> </w:t>
      </w:r>
      <w:r w:rsidRPr="00A170E6">
        <w:rPr>
          <w:b/>
          <w:sz w:val="24"/>
          <w:szCs w:val="24"/>
        </w:rPr>
        <w:t>zmanjšanje oziroma odpis prispevkov</w:t>
      </w:r>
      <w:r>
        <w:rPr>
          <w:b/>
          <w:sz w:val="24"/>
          <w:szCs w:val="24"/>
        </w:rPr>
        <w:t xml:space="preserve"> </w:t>
      </w:r>
      <w:r w:rsidRPr="00A170E6">
        <w:rPr>
          <w:b/>
          <w:sz w:val="24"/>
          <w:szCs w:val="24"/>
        </w:rPr>
        <w:t>za pokojninsko in invalidsko zavarovanje</w:t>
      </w:r>
      <w:r>
        <w:rPr>
          <w:b/>
          <w:sz w:val="24"/>
          <w:szCs w:val="24"/>
        </w:rPr>
        <w:t xml:space="preserve">, </w:t>
      </w:r>
      <w:r w:rsidRPr="00A170E6">
        <w:rPr>
          <w:bCs/>
          <w:sz w:val="24"/>
          <w:szCs w:val="24"/>
        </w:rPr>
        <w:t>če je bila poškodovanost kmetijskih pridelkov vsaj 30%-na</w:t>
      </w:r>
      <w:bookmarkEnd w:id="1"/>
      <w:r>
        <w:rPr>
          <w:bCs/>
          <w:sz w:val="24"/>
          <w:szCs w:val="24"/>
        </w:rPr>
        <w:t>, za kar je prav tako potrebno prijaviti škodo</w:t>
      </w:r>
      <w:r w:rsidRPr="00A170E6">
        <w:rPr>
          <w:bCs/>
          <w:sz w:val="24"/>
          <w:szCs w:val="24"/>
        </w:rPr>
        <w:t>.</w:t>
      </w:r>
    </w:p>
    <w:p w14:paraId="198F69F4" w14:textId="77777777" w:rsidR="003F783E" w:rsidRPr="00014CF0" w:rsidRDefault="00AB77D4" w:rsidP="003F783E">
      <w:pPr>
        <w:pStyle w:val="Navadensplet"/>
        <w:rPr>
          <w:rFonts w:asciiTheme="minorHAnsi" w:hAnsiTheme="minorHAnsi" w:cstheme="minorHAnsi"/>
        </w:rPr>
      </w:pPr>
      <w:r w:rsidRPr="00014CF0">
        <w:rPr>
          <w:rFonts w:asciiTheme="minorHAnsi" w:hAnsiTheme="minorHAnsi" w:cstheme="minorHAnsi"/>
        </w:rPr>
        <w:t>H</w:t>
      </w:r>
      <w:r w:rsidR="003F783E" w:rsidRPr="00014CF0">
        <w:rPr>
          <w:rFonts w:asciiTheme="minorHAnsi" w:hAnsiTheme="minorHAnsi" w:cstheme="minorHAnsi"/>
        </w:rPr>
        <w:t>vala za razumevanje.</w:t>
      </w:r>
    </w:p>
    <w:p w14:paraId="2DE0769B" w14:textId="77777777" w:rsidR="003F783E" w:rsidRPr="00014CF0" w:rsidRDefault="00014CF0" w:rsidP="003F783E">
      <w:pPr>
        <w:pStyle w:val="Navadensplet"/>
        <w:rPr>
          <w:rFonts w:asciiTheme="minorHAnsi" w:hAnsiTheme="minorHAnsi" w:cstheme="minorHAnsi"/>
        </w:rPr>
      </w:pPr>
      <w:r w:rsidRPr="00014CF0">
        <w:rPr>
          <w:rFonts w:asciiTheme="minorHAnsi" w:hAnsiTheme="minorHAnsi" w:cstheme="minorHAnsi"/>
        </w:rPr>
        <w:t>Občina: župan</w:t>
      </w:r>
      <w:r w:rsidR="003F783E" w:rsidRPr="00014CF0">
        <w:rPr>
          <w:rFonts w:asciiTheme="minorHAnsi" w:hAnsiTheme="minorHAnsi" w:cstheme="minorHAnsi"/>
        </w:rPr>
        <w:t xml:space="preserve"> </w:t>
      </w:r>
    </w:p>
    <w:p w14:paraId="1732DE4B" w14:textId="77777777" w:rsidR="003F783E" w:rsidRDefault="003F783E" w:rsidP="00334571">
      <w:pPr>
        <w:pStyle w:val="Navadensplet"/>
        <w:rPr>
          <w:rFonts w:asciiTheme="minorHAnsi" w:hAnsiTheme="minorHAnsi" w:cstheme="minorHAnsi"/>
        </w:rPr>
      </w:pPr>
      <w:r w:rsidRPr="00014CF0">
        <w:rPr>
          <w:rFonts w:asciiTheme="minorHAnsi" w:hAnsiTheme="minorHAnsi" w:cstheme="minorHAnsi"/>
        </w:rPr>
        <w:t>Komisija za ocenjevanje škode ob naravnih in drugih nesrečah</w:t>
      </w:r>
      <w:r w:rsidR="00334571" w:rsidRPr="00014CF0">
        <w:rPr>
          <w:rFonts w:asciiTheme="minorHAnsi" w:hAnsiTheme="minorHAnsi" w:cstheme="minorHAnsi"/>
        </w:rPr>
        <w:t xml:space="preserve"> </w:t>
      </w:r>
      <w:r w:rsidRPr="00014CF0">
        <w:rPr>
          <w:rFonts w:asciiTheme="minorHAnsi" w:hAnsiTheme="minorHAnsi" w:cstheme="minorHAnsi"/>
        </w:rPr>
        <w:t xml:space="preserve"> </w:t>
      </w:r>
      <w:r w:rsidR="00334571" w:rsidRPr="00014CF0">
        <w:rPr>
          <w:rFonts w:asciiTheme="minorHAnsi" w:hAnsiTheme="minorHAnsi" w:cstheme="minorHAnsi"/>
        </w:rPr>
        <w:t xml:space="preserve">  </w:t>
      </w:r>
    </w:p>
    <w:p w14:paraId="1586AFC0" w14:textId="77777777" w:rsidR="006E1EA6" w:rsidRDefault="006E1EA6" w:rsidP="00334571">
      <w:pPr>
        <w:pStyle w:val="Navadensplet"/>
        <w:rPr>
          <w:rFonts w:asciiTheme="minorHAnsi" w:hAnsiTheme="minorHAnsi" w:cstheme="minorHAnsi"/>
        </w:rPr>
      </w:pPr>
    </w:p>
    <w:p w14:paraId="6B111DAF" w14:textId="77777777" w:rsidR="006E1EA6" w:rsidRDefault="006E1EA6" w:rsidP="006E1EA6">
      <w:pPr>
        <w:pStyle w:val="Brezrazmikov"/>
      </w:pPr>
      <w:r>
        <w:t>Priloga:</w:t>
      </w:r>
    </w:p>
    <w:p w14:paraId="0AACA09D" w14:textId="77777777" w:rsidR="006E1EA6" w:rsidRDefault="006E1EA6" w:rsidP="006E1EA6">
      <w:pPr>
        <w:pStyle w:val="Brezrazmikov"/>
        <w:numPr>
          <w:ilvl w:val="0"/>
          <w:numId w:val="1"/>
        </w:numPr>
      </w:pPr>
      <w:r>
        <w:t>Obrazec 2</w:t>
      </w:r>
    </w:p>
    <w:p w14:paraId="5F0ED73A" w14:textId="288F82E6" w:rsidR="00AA7308" w:rsidRDefault="006E1EA6" w:rsidP="00991C70">
      <w:pPr>
        <w:pStyle w:val="Brezrazmikov"/>
        <w:numPr>
          <w:ilvl w:val="0"/>
          <w:numId w:val="1"/>
        </w:numPr>
      </w:pPr>
      <w:r w:rsidRPr="006E1EA6">
        <w:t>SKLEP</w:t>
      </w:r>
      <w:r>
        <w:t xml:space="preserve"> </w:t>
      </w:r>
      <w:r w:rsidR="00AA7308" w:rsidRPr="00AA7308">
        <w:t xml:space="preserve">844-34/2023-2 </w:t>
      </w:r>
      <w:r w:rsidR="00AA7308">
        <w:t>–</w:t>
      </w:r>
      <w:r w:rsidR="00AA7308" w:rsidRPr="00AA7308">
        <w:t xml:space="preserve"> DGZR</w:t>
      </w:r>
    </w:p>
    <w:p w14:paraId="0B55A7DA" w14:textId="21413EB1" w:rsidR="006E1EA6" w:rsidRDefault="006E1EA6" w:rsidP="00991C70">
      <w:pPr>
        <w:pStyle w:val="Brezrazmikov"/>
        <w:numPr>
          <w:ilvl w:val="0"/>
          <w:numId w:val="1"/>
        </w:numPr>
      </w:pPr>
      <w:r w:rsidRPr="006E1EA6">
        <w:t xml:space="preserve">SKLEP </w:t>
      </w:r>
      <w:r w:rsidR="00AA7308" w:rsidRPr="00AA7308">
        <w:t>844-31/2023-5 - DGZR</w:t>
      </w:r>
    </w:p>
    <w:p w14:paraId="70150EEA" w14:textId="77777777" w:rsidR="006E1EA6" w:rsidRPr="00014CF0" w:rsidRDefault="006E1EA6" w:rsidP="006E1EA6">
      <w:pPr>
        <w:pStyle w:val="Brezrazmikov"/>
        <w:ind w:left="360"/>
      </w:pPr>
    </w:p>
    <w:sectPr w:rsidR="006E1EA6" w:rsidRPr="0001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8A7"/>
    <w:multiLevelType w:val="hybridMultilevel"/>
    <w:tmpl w:val="A2B688B4"/>
    <w:lvl w:ilvl="0" w:tplc="17567FD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0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3E"/>
    <w:rsid w:val="00014CF0"/>
    <w:rsid w:val="000B6C3C"/>
    <w:rsid w:val="000F035F"/>
    <w:rsid w:val="00224062"/>
    <w:rsid w:val="0028797B"/>
    <w:rsid w:val="00334571"/>
    <w:rsid w:val="00377CC3"/>
    <w:rsid w:val="003F783E"/>
    <w:rsid w:val="00624800"/>
    <w:rsid w:val="006E1EA6"/>
    <w:rsid w:val="007B5416"/>
    <w:rsid w:val="007D1B10"/>
    <w:rsid w:val="009D0084"/>
    <w:rsid w:val="00A557A6"/>
    <w:rsid w:val="00AA7308"/>
    <w:rsid w:val="00AB77D4"/>
    <w:rsid w:val="00DE6763"/>
    <w:rsid w:val="00E50A5D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1545"/>
  <w15:chartTrackingRefBased/>
  <w15:docId w15:val="{CC8B02FE-7819-45BD-8662-B4CD3D6E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F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E1EA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Ornik</dc:creator>
  <cp:keywords/>
  <dc:description/>
  <cp:lastModifiedBy>Franci Ornik</cp:lastModifiedBy>
  <cp:revision>7</cp:revision>
  <cp:lastPrinted>2023-10-09T12:53:00Z</cp:lastPrinted>
  <dcterms:created xsi:type="dcterms:W3CDTF">2023-10-09T12:19:00Z</dcterms:created>
  <dcterms:modified xsi:type="dcterms:W3CDTF">2023-10-16T08:59:00Z</dcterms:modified>
</cp:coreProperties>
</file>