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D51" w:rsidRPr="003D1361" w:rsidRDefault="00625D51" w:rsidP="00625D51">
      <w:pPr>
        <w:tabs>
          <w:tab w:val="center" w:pos="2268"/>
        </w:tabs>
        <w:rPr>
          <w:sz w:val="22"/>
          <w:szCs w:val="22"/>
        </w:rPr>
      </w:pPr>
      <w:bookmarkStart w:id="0" w:name="_GoBack"/>
      <w:bookmarkEnd w:id="0"/>
      <w:r>
        <w:tab/>
      </w:r>
      <w:r w:rsidRPr="003D1361">
        <w:rPr>
          <w:sz w:val="22"/>
          <w:szCs w:val="22"/>
        </w:rPr>
        <w:object w:dxaOrig="3734" w:dyaOrig="4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25.5pt" o:ole="">
            <v:imagedata r:id="rId5" o:title=""/>
          </v:shape>
          <o:OLEObject Type="Embed" ProgID="Word.Document.8" ShapeID="_x0000_i1025" DrawAspect="Content" ObjectID="_1781939847" r:id="rId6"/>
        </w:object>
      </w:r>
    </w:p>
    <w:p w:rsidR="00625D51" w:rsidRPr="003D1361" w:rsidRDefault="00625D51" w:rsidP="00625D51">
      <w:pPr>
        <w:tabs>
          <w:tab w:val="center" w:pos="2268"/>
        </w:tabs>
        <w:jc w:val="both"/>
        <w:rPr>
          <w:sz w:val="22"/>
          <w:szCs w:val="22"/>
        </w:rPr>
      </w:pPr>
      <w:r w:rsidRPr="003D1361">
        <w:rPr>
          <w:sz w:val="22"/>
          <w:szCs w:val="22"/>
        </w:rPr>
        <w:tab/>
      </w:r>
      <w:r w:rsidRPr="003D1361">
        <w:rPr>
          <w:b/>
          <w:sz w:val="22"/>
          <w:szCs w:val="22"/>
        </w:rPr>
        <w:t>OBČINA LENART</w:t>
      </w:r>
    </w:p>
    <w:p w:rsidR="00625D51" w:rsidRPr="003D1361" w:rsidRDefault="00625D51" w:rsidP="00625D51">
      <w:pPr>
        <w:tabs>
          <w:tab w:val="center" w:pos="2268"/>
        </w:tabs>
        <w:jc w:val="both"/>
        <w:rPr>
          <w:sz w:val="22"/>
          <w:szCs w:val="22"/>
        </w:rPr>
      </w:pPr>
    </w:p>
    <w:p w:rsidR="00625D51" w:rsidRPr="003D1361" w:rsidRDefault="00625D51" w:rsidP="00625D51">
      <w:pPr>
        <w:tabs>
          <w:tab w:val="center" w:pos="2268"/>
        </w:tabs>
        <w:jc w:val="both"/>
        <w:rPr>
          <w:sz w:val="22"/>
          <w:szCs w:val="22"/>
        </w:rPr>
      </w:pPr>
      <w:r w:rsidRPr="003D1361">
        <w:rPr>
          <w:sz w:val="22"/>
          <w:szCs w:val="22"/>
        </w:rPr>
        <w:tab/>
        <w:t>Trg osvoboditve 7, 2230 LENART V SLOV. GOR.</w:t>
      </w:r>
    </w:p>
    <w:p w:rsidR="00625D51" w:rsidRPr="003D1361" w:rsidRDefault="00625D51" w:rsidP="00625D51">
      <w:pPr>
        <w:tabs>
          <w:tab w:val="center" w:pos="2268"/>
        </w:tabs>
        <w:jc w:val="both"/>
        <w:rPr>
          <w:sz w:val="22"/>
          <w:szCs w:val="22"/>
        </w:rPr>
      </w:pPr>
      <w:r w:rsidRPr="003D1361">
        <w:rPr>
          <w:sz w:val="22"/>
          <w:szCs w:val="22"/>
        </w:rPr>
        <w:t xml:space="preserve">                Telefon: 02/729-13-10, fax: 02/720-73-52</w:t>
      </w:r>
    </w:p>
    <w:p w:rsidR="00625D51" w:rsidRPr="003D1361" w:rsidRDefault="00625D51" w:rsidP="00625D51">
      <w:pPr>
        <w:pStyle w:val="Naslov1"/>
        <w:jc w:val="both"/>
        <w:rPr>
          <w:sz w:val="22"/>
          <w:szCs w:val="22"/>
        </w:rPr>
      </w:pPr>
    </w:p>
    <w:p w:rsidR="00625D51" w:rsidRPr="003D1361" w:rsidRDefault="00625D51" w:rsidP="00625D51">
      <w:pPr>
        <w:pStyle w:val="Naslov1"/>
        <w:jc w:val="both"/>
        <w:rPr>
          <w:sz w:val="22"/>
          <w:szCs w:val="22"/>
        </w:rPr>
      </w:pPr>
    </w:p>
    <w:p w:rsidR="00625D51" w:rsidRPr="003D1361" w:rsidRDefault="00625D51" w:rsidP="00625D51">
      <w:pPr>
        <w:pStyle w:val="Naslov1"/>
        <w:jc w:val="both"/>
        <w:rPr>
          <w:sz w:val="22"/>
          <w:szCs w:val="22"/>
        </w:rPr>
      </w:pPr>
      <w:r w:rsidRPr="00834427">
        <w:rPr>
          <w:sz w:val="22"/>
          <w:szCs w:val="22"/>
        </w:rPr>
        <w:t xml:space="preserve">Na podlagi 21. in 29. člena Zakona o lokalni samoupravi (Uradni list RS, št.  100/2005, 21/06 /Odl. US:U-I12/06-22, 14/07-ZSPDPO, 94/07 /ZLS-UPB2/, </w:t>
      </w:r>
      <w:hyperlink r:id="rId7" w:tgtFrame="_blank" w:history="1">
        <w:r w:rsidRPr="00834427">
          <w:rPr>
            <w:rStyle w:val="Hiperpovezava"/>
            <w:color w:val="auto"/>
            <w:sz w:val="22"/>
            <w:szCs w:val="22"/>
            <w:u w:val="none"/>
          </w:rPr>
          <w:t>27/2008</w:t>
        </w:r>
      </w:hyperlink>
      <w:r w:rsidRPr="00834427">
        <w:rPr>
          <w:sz w:val="22"/>
          <w:szCs w:val="22"/>
        </w:rPr>
        <w:t xml:space="preserve"> Odl.US: Up-2925/07-15, U-I-21/07-18, </w:t>
      </w:r>
      <w:hyperlink r:id="rId8" w:tgtFrame="_blank" w:history="1">
        <w:r w:rsidRPr="00834427">
          <w:rPr>
            <w:rStyle w:val="Hiperpovezava"/>
            <w:color w:val="auto"/>
            <w:sz w:val="22"/>
            <w:szCs w:val="22"/>
            <w:u w:val="none"/>
          </w:rPr>
          <w:t>76/2008</w:t>
        </w:r>
      </w:hyperlink>
      <w:r w:rsidRPr="00834427">
        <w:rPr>
          <w:sz w:val="22"/>
          <w:szCs w:val="22"/>
        </w:rPr>
        <w:t xml:space="preserve">, </w:t>
      </w:r>
      <w:hyperlink r:id="rId9" w:tgtFrame="_blank" w:history="1">
        <w:r w:rsidRPr="00834427">
          <w:rPr>
            <w:rStyle w:val="Hiperpovezava"/>
            <w:color w:val="auto"/>
            <w:sz w:val="22"/>
            <w:szCs w:val="22"/>
            <w:u w:val="none"/>
          </w:rPr>
          <w:t>100/2008</w:t>
        </w:r>
      </w:hyperlink>
      <w:r w:rsidRPr="00834427">
        <w:rPr>
          <w:sz w:val="22"/>
          <w:szCs w:val="22"/>
        </w:rPr>
        <w:t xml:space="preserve"> Odl.US: U-I-427/06-9,</w:t>
      </w:r>
      <w:r w:rsidRPr="00834427">
        <w:rPr>
          <w:bCs/>
          <w:sz w:val="22"/>
          <w:szCs w:val="22"/>
        </w:rPr>
        <w:t xml:space="preserve"> , </w:t>
      </w:r>
      <w:hyperlink r:id="rId10" w:tgtFrame="_blank" w:tooltip="Zakon o spremembah in dopolnitvah Zakona o lokalni samoupravi" w:history="1">
        <w:r w:rsidRPr="00834427">
          <w:rPr>
            <w:rStyle w:val="Hiperpovezava"/>
            <w:bCs/>
            <w:color w:val="auto"/>
            <w:sz w:val="22"/>
            <w:szCs w:val="22"/>
            <w:u w:val="none"/>
          </w:rPr>
          <w:t>79/09</w:t>
        </w:r>
      </w:hyperlink>
      <w:r w:rsidRPr="00834427">
        <w:rPr>
          <w:bCs/>
          <w:sz w:val="22"/>
          <w:szCs w:val="22"/>
        </w:rPr>
        <w:t xml:space="preserve">, </w:t>
      </w:r>
      <w:hyperlink r:id="rId11" w:tgtFrame="_blank" w:tooltip="Zakon o spremembah in dopolnitvah Zakona o lokalni samoupravi" w:history="1">
        <w:r w:rsidRPr="00834427">
          <w:rPr>
            <w:rStyle w:val="Hiperpovezava"/>
            <w:bCs/>
            <w:color w:val="auto"/>
            <w:sz w:val="22"/>
            <w:szCs w:val="22"/>
            <w:u w:val="none"/>
          </w:rPr>
          <w:t>51/10</w:t>
        </w:r>
      </w:hyperlink>
      <w:r w:rsidRPr="00834427">
        <w:rPr>
          <w:bCs/>
          <w:sz w:val="22"/>
          <w:szCs w:val="22"/>
        </w:rPr>
        <w:t xml:space="preserve">, </w:t>
      </w:r>
      <w:hyperlink r:id="rId12" w:tgtFrame="_blank" w:tooltip="Zakon za uravnoteženje javnih financ" w:history="1">
        <w:r w:rsidRPr="00834427">
          <w:rPr>
            <w:rStyle w:val="Hiperpovezava"/>
            <w:bCs/>
            <w:color w:val="auto"/>
            <w:sz w:val="22"/>
            <w:szCs w:val="22"/>
            <w:u w:val="none"/>
          </w:rPr>
          <w:t>40/12</w:t>
        </w:r>
      </w:hyperlink>
      <w:r w:rsidRPr="00834427">
        <w:rPr>
          <w:bCs/>
          <w:sz w:val="22"/>
          <w:szCs w:val="22"/>
        </w:rPr>
        <w:t xml:space="preserve"> – ZUJF in </w:t>
      </w:r>
      <w:hyperlink r:id="rId13" w:tgtFrame="_blank" w:tooltip="Zakon o ukrepih za uravnoteženje javnih financ občin" w:history="1">
        <w:r w:rsidRPr="00834427">
          <w:rPr>
            <w:rStyle w:val="Hiperpovezava"/>
            <w:bCs/>
            <w:color w:val="auto"/>
            <w:sz w:val="22"/>
            <w:szCs w:val="22"/>
            <w:u w:val="none"/>
          </w:rPr>
          <w:t>14/15</w:t>
        </w:r>
      </w:hyperlink>
      <w:r w:rsidRPr="00834427">
        <w:rPr>
          <w:bCs/>
          <w:sz w:val="22"/>
          <w:szCs w:val="22"/>
        </w:rPr>
        <w:t xml:space="preserve"> – ZUUJFO, 76/16 – odl. VS, 11/18 – ZSPDSLS – 1 in 30/18</w:t>
      </w:r>
      <w:r w:rsidRPr="00834427">
        <w:rPr>
          <w:sz w:val="22"/>
          <w:szCs w:val="22"/>
        </w:rPr>
        <w:t xml:space="preserve">), 106.i člena </w:t>
      </w:r>
      <w:r w:rsidRPr="00834427">
        <w:rPr>
          <w:bCs/>
          <w:sz w:val="22"/>
          <w:szCs w:val="22"/>
        </w:rPr>
        <w:t xml:space="preserve">Zakona o javnih financah (Uradni list RS, št. </w:t>
      </w:r>
      <w:hyperlink r:id="rId14" w:tooltip="Zakon o javnih financah (ZJF) (Uradni list RS, št. 79/1999)" w:history="1">
        <w:r w:rsidRPr="00834427">
          <w:rPr>
            <w:rStyle w:val="Hiperpovezava"/>
            <w:bCs/>
            <w:color w:val="auto"/>
            <w:sz w:val="22"/>
            <w:szCs w:val="22"/>
            <w:u w:val="none"/>
          </w:rPr>
          <w:t>79/1999</w:t>
        </w:r>
      </w:hyperlink>
      <w:r w:rsidRPr="00834427">
        <w:rPr>
          <w:bCs/>
          <w:sz w:val="22"/>
          <w:szCs w:val="22"/>
        </w:rPr>
        <w:t xml:space="preserve">, </w:t>
      </w:r>
      <w:hyperlink r:id="rId15" w:tooltip="Zakon o dopolnitvi zakona o javnih financah (ZJF-A) (Uradni list RS, št. 124/2000)" w:history="1">
        <w:r w:rsidRPr="00834427">
          <w:rPr>
            <w:rStyle w:val="Hiperpovezava"/>
            <w:bCs/>
            <w:color w:val="auto"/>
            <w:sz w:val="22"/>
            <w:szCs w:val="22"/>
            <w:u w:val="none"/>
          </w:rPr>
          <w:t>124/2000</w:t>
        </w:r>
      </w:hyperlink>
      <w:r w:rsidRPr="00834427">
        <w:rPr>
          <w:bCs/>
          <w:sz w:val="22"/>
          <w:szCs w:val="22"/>
        </w:rPr>
        <w:t xml:space="preserve">, </w:t>
      </w:r>
      <w:hyperlink r:id="rId16" w:tooltip="Zakon o spremembah in dopolnitvah zakona o javnih financah (ZJF-B) (Uradni list RS, št. 79/2001)" w:history="1">
        <w:r w:rsidRPr="00834427">
          <w:rPr>
            <w:rStyle w:val="Hiperpovezava"/>
            <w:bCs/>
            <w:color w:val="auto"/>
            <w:sz w:val="22"/>
            <w:szCs w:val="22"/>
            <w:u w:val="none"/>
          </w:rPr>
          <w:t>79/2001</w:t>
        </w:r>
      </w:hyperlink>
      <w:r w:rsidRPr="00834427">
        <w:rPr>
          <w:bCs/>
          <w:sz w:val="22"/>
          <w:szCs w:val="22"/>
        </w:rPr>
        <w:t xml:space="preserve">, </w:t>
      </w:r>
      <w:hyperlink r:id="rId17" w:tooltip="Zakon o spremembah in dopolnitvah zakona o javnih financah (ZJF-C) (Uradni list RS, št. 30/2002)" w:history="1">
        <w:r w:rsidRPr="00834427">
          <w:rPr>
            <w:rStyle w:val="Hiperpovezava"/>
            <w:bCs/>
            <w:color w:val="auto"/>
            <w:sz w:val="22"/>
            <w:szCs w:val="22"/>
            <w:u w:val="none"/>
          </w:rPr>
          <w:t>30/2002</w:t>
        </w:r>
      </w:hyperlink>
      <w:r w:rsidRPr="00834427">
        <w:rPr>
          <w:bCs/>
          <w:sz w:val="22"/>
          <w:szCs w:val="22"/>
        </w:rPr>
        <w:t xml:space="preserve">, </w:t>
      </w:r>
      <w:hyperlink r:id="rId18" w:tooltip="Zakon o spremembah in dopolnitvah zakona o državnem tožilstvu (ZDT-B) (Uradni list RS, št. 110/2002)" w:history="1">
        <w:r w:rsidRPr="00834427">
          <w:rPr>
            <w:rStyle w:val="Hiperpovezava"/>
            <w:bCs/>
            <w:color w:val="auto"/>
            <w:sz w:val="22"/>
            <w:szCs w:val="22"/>
            <w:u w:val="none"/>
          </w:rPr>
          <w:t>110/2002</w:t>
        </w:r>
      </w:hyperlink>
      <w:r w:rsidRPr="00834427">
        <w:rPr>
          <w:bCs/>
          <w:sz w:val="22"/>
          <w:szCs w:val="22"/>
        </w:rPr>
        <w:t xml:space="preserve"> - ZDT-B, </w:t>
      </w:r>
      <w:hyperlink r:id="rId19" w:tooltip="Zakon o javnih uslužbencih (ZJU) (Uradni list RS, št. 56/2002)" w:history="1">
        <w:r w:rsidRPr="00834427">
          <w:rPr>
            <w:rStyle w:val="Hiperpovezava"/>
            <w:bCs/>
            <w:color w:val="auto"/>
            <w:sz w:val="22"/>
            <w:szCs w:val="22"/>
            <w:u w:val="none"/>
          </w:rPr>
          <w:t>56/2002</w:t>
        </w:r>
      </w:hyperlink>
      <w:r w:rsidRPr="00834427">
        <w:rPr>
          <w:bCs/>
          <w:sz w:val="22"/>
          <w:szCs w:val="22"/>
        </w:rPr>
        <w:t xml:space="preserve"> - ZJU, </w:t>
      </w:r>
      <w:hyperlink r:id="rId20" w:tooltip="Zakon o javno-zasebnem partnerstvu (ZJZP) (Uradni list RS, št. 127/2006)" w:history="1">
        <w:r w:rsidRPr="00834427">
          <w:rPr>
            <w:rStyle w:val="Hiperpovezava"/>
            <w:bCs/>
            <w:color w:val="auto"/>
            <w:sz w:val="22"/>
            <w:szCs w:val="22"/>
            <w:u w:val="none"/>
          </w:rPr>
          <w:t>127/2006</w:t>
        </w:r>
      </w:hyperlink>
      <w:r w:rsidRPr="00834427">
        <w:rPr>
          <w:bCs/>
          <w:sz w:val="22"/>
          <w:szCs w:val="22"/>
        </w:rPr>
        <w:t xml:space="preserve"> - ZJZP, </w:t>
      </w:r>
      <w:hyperlink r:id="rId21" w:tooltip="Zakon o stvarnem premoženju države, pokrajin in občin (ZSPDPO) (Uradni list RS, št. 14/2007)" w:history="1">
        <w:r w:rsidRPr="00834427">
          <w:rPr>
            <w:rStyle w:val="Hiperpovezava"/>
            <w:bCs/>
            <w:color w:val="auto"/>
            <w:sz w:val="22"/>
            <w:szCs w:val="22"/>
            <w:u w:val="none"/>
          </w:rPr>
          <w:t>14/2007</w:t>
        </w:r>
      </w:hyperlink>
      <w:r w:rsidRPr="00834427">
        <w:rPr>
          <w:bCs/>
          <w:sz w:val="22"/>
          <w:szCs w:val="22"/>
        </w:rPr>
        <w:t xml:space="preserve"> - ZSPDPO, </w:t>
      </w:r>
      <w:hyperlink r:id="rId22" w:tooltip="Zakon o spremembi in dopolnitvah Zakona o javnih financah (ZJF-D) (Uradni list RS, št. 109/2008)" w:history="1">
        <w:r w:rsidRPr="00834427">
          <w:rPr>
            <w:rStyle w:val="Hiperpovezava"/>
            <w:bCs/>
            <w:color w:val="auto"/>
            <w:sz w:val="22"/>
            <w:szCs w:val="22"/>
            <w:u w:val="none"/>
          </w:rPr>
          <w:t>109/2008</w:t>
        </w:r>
      </w:hyperlink>
      <w:r w:rsidRPr="00834427">
        <w:rPr>
          <w:bCs/>
          <w:sz w:val="22"/>
          <w:szCs w:val="22"/>
        </w:rPr>
        <w:t xml:space="preserve">, </w:t>
      </w:r>
      <w:hyperlink r:id="rId23" w:tooltip="Zakon o spremembah in dopolnitvah Zakona o javnih financah (ZJF-E) (Uradni list RS, št. 49/2009)" w:history="1">
        <w:r w:rsidRPr="00834427">
          <w:rPr>
            <w:rStyle w:val="Hiperpovezava"/>
            <w:bCs/>
            <w:color w:val="auto"/>
            <w:sz w:val="22"/>
            <w:szCs w:val="22"/>
            <w:u w:val="none"/>
          </w:rPr>
          <w:t>49/2009</w:t>
        </w:r>
      </w:hyperlink>
      <w:r w:rsidRPr="00834427">
        <w:rPr>
          <w:bCs/>
          <w:sz w:val="22"/>
          <w:szCs w:val="22"/>
        </w:rPr>
        <w:t xml:space="preserve">, </w:t>
      </w:r>
      <w:hyperlink r:id="rId24" w:tooltip="Zakon o upravljanju kapitalskih naložb Republike Slovenije (ZUKN) (Uradni list RS, št. 38/2010)" w:history="1">
        <w:r w:rsidRPr="00834427">
          <w:rPr>
            <w:rStyle w:val="Hiperpovezava"/>
            <w:bCs/>
            <w:color w:val="auto"/>
            <w:sz w:val="22"/>
            <w:szCs w:val="22"/>
            <w:u w:val="none"/>
          </w:rPr>
          <w:t>38/2010</w:t>
        </w:r>
      </w:hyperlink>
      <w:r w:rsidRPr="00834427">
        <w:rPr>
          <w:bCs/>
          <w:sz w:val="22"/>
          <w:szCs w:val="22"/>
        </w:rPr>
        <w:t xml:space="preserve"> - ZUKN, </w:t>
      </w:r>
      <w:hyperlink r:id="rId25" w:tooltip="Zakon o spremembah in dopolnitvah Zakona o javnih financah (ZJF-F) (Uradni list RS, št. 107/2010)" w:history="1">
        <w:r w:rsidRPr="00834427">
          <w:rPr>
            <w:rStyle w:val="Hiperpovezava"/>
            <w:bCs/>
            <w:color w:val="auto"/>
            <w:sz w:val="22"/>
            <w:szCs w:val="22"/>
            <w:u w:val="none"/>
          </w:rPr>
          <w:t>107/2010</w:t>
        </w:r>
      </w:hyperlink>
      <w:r w:rsidRPr="00834427">
        <w:rPr>
          <w:bCs/>
          <w:sz w:val="22"/>
          <w:szCs w:val="22"/>
        </w:rPr>
        <w:t xml:space="preserve">, </w:t>
      </w:r>
      <w:hyperlink r:id="rId26" w:tooltip="Zakon o dodatnih interventnih ukrepih za leto 2012 (ZDIU12) (Uradni list RS, št. 110/2011)" w:history="1">
        <w:r w:rsidRPr="00834427">
          <w:rPr>
            <w:rStyle w:val="Hiperpovezava"/>
            <w:bCs/>
            <w:color w:val="auto"/>
            <w:sz w:val="22"/>
            <w:szCs w:val="22"/>
            <w:u w:val="none"/>
          </w:rPr>
          <w:t>110/2011</w:t>
        </w:r>
      </w:hyperlink>
      <w:r w:rsidRPr="00834427">
        <w:rPr>
          <w:bCs/>
          <w:sz w:val="22"/>
          <w:szCs w:val="22"/>
        </w:rPr>
        <w:t xml:space="preserve"> - ZDIU12, </w:t>
      </w:r>
      <w:hyperlink r:id="rId27" w:tooltip="Zakon o spremembah in dopolnitvah Zakona o izvrševanju proračunov Republike Slovenije za leti 2013 in 2014 (ZIPRS1314-A) (Uradni list RS, št. 46/2013)" w:history="1">
        <w:r w:rsidRPr="00834427">
          <w:rPr>
            <w:rStyle w:val="Hiperpovezava"/>
            <w:bCs/>
            <w:color w:val="auto"/>
            <w:sz w:val="22"/>
            <w:szCs w:val="22"/>
            <w:u w:val="none"/>
          </w:rPr>
          <w:t>46/2013</w:t>
        </w:r>
      </w:hyperlink>
      <w:r w:rsidRPr="00834427">
        <w:rPr>
          <w:bCs/>
          <w:sz w:val="22"/>
          <w:szCs w:val="22"/>
        </w:rPr>
        <w:t xml:space="preserve"> - ZIPRS1314-A, </w:t>
      </w:r>
      <w:hyperlink r:id="rId28" w:tooltip="Zakon o dopolnitvi Zakona o javnih financah (ZJF-G) (Uradni list RS, št. 101/2013)" w:history="1">
        <w:r w:rsidRPr="00834427">
          <w:rPr>
            <w:rStyle w:val="Hiperpovezava"/>
            <w:bCs/>
            <w:color w:val="auto"/>
            <w:sz w:val="22"/>
            <w:szCs w:val="22"/>
            <w:u w:val="none"/>
          </w:rPr>
          <w:t>101/2013</w:t>
        </w:r>
      </w:hyperlink>
      <w:r w:rsidRPr="00834427">
        <w:rPr>
          <w:bCs/>
          <w:sz w:val="22"/>
          <w:szCs w:val="22"/>
        </w:rPr>
        <w:t xml:space="preserve">, </w:t>
      </w:r>
      <w:hyperlink r:id="rId29" w:tooltip="Zakon o izvrševanju proračunov Republike Slovenije za leti 2014 in 2015 (ZIPRS1415) (Uradni list RS, št. 101/2013)" w:history="1">
        <w:r w:rsidRPr="00834427">
          <w:rPr>
            <w:rStyle w:val="Hiperpovezava"/>
            <w:bCs/>
            <w:color w:val="auto"/>
            <w:sz w:val="22"/>
            <w:szCs w:val="22"/>
            <w:u w:val="none"/>
          </w:rPr>
          <w:t>101/2013</w:t>
        </w:r>
      </w:hyperlink>
      <w:r w:rsidRPr="00834427">
        <w:rPr>
          <w:bCs/>
          <w:sz w:val="22"/>
          <w:szCs w:val="22"/>
        </w:rPr>
        <w:t xml:space="preserve"> - ZIPRS1415, </w:t>
      </w:r>
      <w:hyperlink r:id="rId30" w:tooltip="Zakon o spremembah in dopolnitvah Zakona o izvrševanju proračunov Republike Slovenije za leti 2014 in 2015 (ZIPRS1415-A) (Uradni list RS, št. 38/2014)" w:history="1">
        <w:r w:rsidRPr="00834427">
          <w:rPr>
            <w:rStyle w:val="Hiperpovezava"/>
            <w:bCs/>
            <w:color w:val="auto"/>
            <w:sz w:val="22"/>
            <w:szCs w:val="22"/>
            <w:u w:val="none"/>
          </w:rPr>
          <w:t>38/2014</w:t>
        </w:r>
      </w:hyperlink>
      <w:r w:rsidRPr="00834427">
        <w:rPr>
          <w:bCs/>
          <w:sz w:val="22"/>
          <w:szCs w:val="22"/>
        </w:rPr>
        <w:t xml:space="preserve"> - ZIPRS1415-A, </w:t>
      </w:r>
      <w:hyperlink r:id="rId31" w:tooltip="Zakon o spremembah in dopolnitvah Zakona o izvrševanju proračunov Republike Slovenije za leti 2014 in 2015 (ZIPRS1415-D) (Uradni list RS, št. 14/2015)" w:history="1">
        <w:r w:rsidRPr="00834427">
          <w:rPr>
            <w:rStyle w:val="Hiperpovezava"/>
            <w:bCs/>
            <w:color w:val="auto"/>
            <w:sz w:val="22"/>
            <w:szCs w:val="22"/>
            <w:u w:val="none"/>
          </w:rPr>
          <w:t>14/2015</w:t>
        </w:r>
      </w:hyperlink>
      <w:r w:rsidRPr="00834427">
        <w:rPr>
          <w:bCs/>
          <w:sz w:val="22"/>
          <w:szCs w:val="22"/>
        </w:rPr>
        <w:t xml:space="preserve"> - ZIPRS1415-D, </w:t>
      </w:r>
      <w:hyperlink r:id="rId32" w:tooltip="Zakon o fiskalnem pravilu (ZFisP) (Uradni list RS, št. 55/2015)" w:history="1">
        <w:r w:rsidRPr="00834427">
          <w:rPr>
            <w:rStyle w:val="Hiperpovezava"/>
            <w:bCs/>
            <w:color w:val="auto"/>
            <w:sz w:val="22"/>
            <w:szCs w:val="22"/>
            <w:u w:val="none"/>
          </w:rPr>
          <w:t>55/2015</w:t>
        </w:r>
      </w:hyperlink>
      <w:r w:rsidRPr="00834427">
        <w:rPr>
          <w:bCs/>
          <w:sz w:val="22"/>
          <w:szCs w:val="22"/>
        </w:rPr>
        <w:t xml:space="preserve"> - ZFisP, </w:t>
      </w:r>
      <w:hyperlink r:id="rId33" w:tooltip="Zakon o izvrševanju proračunov Republike Slovenije za leti 2016 in 2017 (ZIPRS1617) (Uradni list RS, št. 96/2015)" w:history="1">
        <w:r w:rsidRPr="00834427">
          <w:rPr>
            <w:rStyle w:val="Hiperpovezava"/>
            <w:bCs/>
            <w:color w:val="auto"/>
            <w:sz w:val="22"/>
            <w:szCs w:val="22"/>
            <w:u w:val="none"/>
          </w:rPr>
          <w:t>96/2015</w:t>
        </w:r>
      </w:hyperlink>
      <w:r w:rsidRPr="00834427">
        <w:rPr>
          <w:bCs/>
          <w:sz w:val="22"/>
          <w:szCs w:val="22"/>
        </w:rPr>
        <w:t xml:space="preserve"> - ZIPRS1617, </w:t>
      </w:r>
      <w:hyperlink r:id="rId34" w:tooltip="Zakon o izvrševanju proračunov Republike Slovenije za leti 2017 in 2018 (ZIPRS1718) (Uradni list RS, št. 80/2016)" w:history="1">
        <w:r w:rsidRPr="00834427">
          <w:rPr>
            <w:rStyle w:val="Hiperpovezava"/>
            <w:bCs/>
            <w:color w:val="auto"/>
            <w:sz w:val="22"/>
            <w:szCs w:val="22"/>
            <w:u w:val="none"/>
          </w:rPr>
          <w:t>80/2016</w:t>
        </w:r>
      </w:hyperlink>
      <w:r w:rsidRPr="00834427">
        <w:rPr>
          <w:bCs/>
          <w:sz w:val="22"/>
          <w:szCs w:val="22"/>
        </w:rPr>
        <w:t xml:space="preserve"> - ZIPRS1718, </w:t>
      </w:r>
      <w:hyperlink r:id="rId35" w:tooltip="Zakon o izvrševanju proračunov Republike Slovenije za leti 2018 in 2019 (ZIPRS1819) (Uradni list RS, št. 71/2017)" w:history="1">
        <w:r w:rsidRPr="00834427">
          <w:rPr>
            <w:rStyle w:val="Hiperpovezava"/>
            <w:bCs/>
            <w:color w:val="auto"/>
            <w:sz w:val="22"/>
            <w:szCs w:val="22"/>
            <w:u w:val="none"/>
          </w:rPr>
          <w:t>71/2017</w:t>
        </w:r>
      </w:hyperlink>
      <w:r w:rsidRPr="00834427">
        <w:rPr>
          <w:bCs/>
          <w:sz w:val="22"/>
          <w:szCs w:val="22"/>
        </w:rPr>
        <w:t xml:space="preserve"> - ZIPRS1819, </w:t>
      </w:r>
      <w:hyperlink r:id="rId36" w:tooltip="Zakon o spremembah in dopolnitvah Zakona o javnih financah (ZJF-H) (Uradni list RS, št. 13/2018)" w:history="1">
        <w:r w:rsidRPr="00834427">
          <w:rPr>
            <w:rStyle w:val="Hiperpovezava"/>
            <w:bCs/>
            <w:color w:val="auto"/>
            <w:sz w:val="22"/>
            <w:szCs w:val="22"/>
            <w:u w:val="none"/>
          </w:rPr>
          <w:t>13/2018</w:t>
        </w:r>
      </w:hyperlink>
      <w:r w:rsidRPr="00834427">
        <w:rPr>
          <w:bCs/>
          <w:sz w:val="22"/>
          <w:szCs w:val="22"/>
        </w:rPr>
        <w:t xml:space="preserve">), </w:t>
      </w:r>
      <w:r w:rsidRPr="00834427">
        <w:rPr>
          <w:sz w:val="22"/>
          <w:szCs w:val="22"/>
        </w:rPr>
        <w:t>7. in 16. člena Statuta Občine Lenart (MUV, št. 14/2010 in 8/2011, 31/2017), Pravilnika  o so</w:t>
      </w:r>
      <w:r w:rsidR="00426ED6">
        <w:rPr>
          <w:sz w:val="22"/>
          <w:szCs w:val="22"/>
        </w:rPr>
        <w:t>financiranju društev upokojencev v občini Lenart (MUV, št. 27/2023</w:t>
      </w:r>
      <w:r w:rsidRPr="00834427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Pr="00834427">
        <w:rPr>
          <w:sz w:val="22"/>
          <w:szCs w:val="22"/>
        </w:rPr>
        <w:t>Odloka o proračunu Občine Lenart za leto 20</w:t>
      </w:r>
      <w:r>
        <w:rPr>
          <w:sz w:val="22"/>
          <w:szCs w:val="22"/>
        </w:rPr>
        <w:t>2</w:t>
      </w:r>
      <w:r w:rsidR="004A56B5">
        <w:rPr>
          <w:sz w:val="22"/>
          <w:szCs w:val="22"/>
        </w:rPr>
        <w:t>4</w:t>
      </w:r>
      <w:r>
        <w:rPr>
          <w:sz w:val="22"/>
          <w:szCs w:val="22"/>
        </w:rPr>
        <w:t xml:space="preserve"> (MU</w:t>
      </w:r>
      <w:r w:rsidR="004A56B5">
        <w:rPr>
          <w:sz w:val="22"/>
          <w:szCs w:val="22"/>
        </w:rPr>
        <w:t>V</w:t>
      </w:r>
      <w:r w:rsidRPr="00834427">
        <w:rPr>
          <w:sz w:val="22"/>
          <w:szCs w:val="22"/>
        </w:rPr>
        <w:t xml:space="preserve">, </w:t>
      </w:r>
      <w:r w:rsidR="004A56B5">
        <w:rPr>
          <w:sz w:val="22"/>
          <w:szCs w:val="22"/>
        </w:rPr>
        <w:t>27</w:t>
      </w:r>
      <w:r>
        <w:rPr>
          <w:sz w:val="22"/>
          <w:szCs w:val="22"/>
        </w:rPr>
        <w:t>/2023</w:t>
      </w:r>
      <w:r w:rsidRPr="00834427">
        <w:rPr>
          <w:sz w:val="22"/>
          <w:szCs w:val="22"/>
        </w:rPr>
        <w:t>), Občina Lenart, Trg osvoboditve 7,</w:t>
      </w:r>
      <w:r w:rsidRPr="003D1361">
        <w:rPr>
          <w:sz w:val="22"/>
          <w:szCs w:val="22"/>
        </w:rPr>
        <w:t xml:space="preserve"> 2230 Lenart, objavlja</w:t>
      </w:r>
    </w:p>
    <w:p w:rsidR="00625D51" w:rsidRPr="003D1361" w:rsidRDefault="00625D51" w:rsidP="00625D51">
      <w:pPr>
        <w:rPr>
          <w:sz w:val="22"/>
          <w:szCs w:val="22"/>
        </w:rPr>
      </w:pPr>
    </w:p>
    <w:p w:rsidR="00625D51" w:rsidRPr="006414E1" w:rsidRDefault="00625D51" w:rsidP="00625D51">
      <w:pPr>
        <w:jc w:val="center"/>
        <w:rPr>
          <w:b/>
          <w:bCs/>
          <w:sz w:val="28"/>
          <w:szCs w:val="28"/>
        </w:rPr>
      </w:pPr>
      <w:r w:rsidRPr="006414E1">
        <w:rPr>
          <w:b/>
          <w:bCs/>
          <w:sz w:val="28"/>
          <w:szCs w:val="28"/>
        </w:rPr>
        <w:t>Javni razpis</w:t>
      </w:r>
    </w:p>
    <w:p w:rsidR="00625D51" w:rsidRPr="006414E1" w:rsidRDefault="00426ED6" w:rsidP="00625D51">
      <w:pPr>
        <w:pStyle w:val="Telobesedila"/>
        <w:rPr>
          <w:szCs w:val="28"/>
        </w:rPr>
      </w:pPr>
      <w:r w:rsidRPr="006414E1">
        <w:rPr>
          <w:szCs w:val="28"/>
        </w:rPr>
        <w:t xml:space="preserve">za sofinanciranje društev upokojencev v </w:t>
      </w:r>
      <w:r w:rsidR="00625D51" w:rsidRPr="006414E1">
        <w:rPr>
          <w:szCs w:val="28"/>
        </w:rPr>
        <w:t>občini Lenart za leto 202</w:t>
      </w:r>
      <w:r w:rsidR="004A56B5" w:rsidRPr="006414E1">
        <w:rPr>
          <w:szCs w:val="28"/>
        </w:rPr>
        <w:t>4</w:t>
      </w:r>
    </w:p>
    <w:p w:rsidR="00625D51" w:rsidRPr="003D1361" w:rsidRDefault="00625D51" w:rsidP="00625D51">
      <w:pPr>
        <w:jc w:val="both"/>
        <w:rPr>
          <w:sz w:val="22"/>
          <w:szCs w:val="22"/>
        </w:rPr>
      </w:pPr>
    </w:p>
    <w:p w:rsidR="00625D51" w:rsidRPr="003D1361" w:rsidRDefault="00625D51" w:rsidP="00625D51">
      <w:pPr>
        <w:jc w:val="both"/>
        <w:rPr>
          <w:sz w:val="22"/>
          <w:szCs w:val="22"/>
        </w:rPr>
      </w:pPr>
      <w:r w:rsidRPr="003D1361">
        <w:rPr>
          <w:sz w:val="22"/>
          <w:szCs w:val="22"/>
        </w:rPr>
        <w:t>Naziv in sedež naročnika: Občina Lenart, Trg osvoboditve 7, 2230 Lenart, ID za DDV: SI68458509, matična št.: 5874254.</w:t>
      </w:r>
    </w:p>
    <w:p w:rsidR="00625D51" w:rsidRPr="003D1361" w:rsidRDefault="00625D51" w:rsidP="00625D51">
      <w:pPr>
        <w:jc w:val="both"/>
        <w:rPr>
          <w:sz w:val="22"/>
          <w:szCs w:val="22"/>
        </w:rPr>
      </w:pPr>
    </w:p>
    <w:p w:rsidR="00625D51" w:rsidRPr="00426ED6" w:rsidRDefault="00625D51" w:rsidP="001C6DED">
      <w:pPr>
        <w:pStyle w:val="Odstavekseznama"/>
        <w:numPr>
          <w:ilvl w:val="0"/>
          <w:numId w:val="2"/>
        </w:numPr>
        <w:jc w:val="both"/>
        <w:rPr>
          <w:sz w:val="22"/>
          <w:szCs w:val="22"/>
        </w:rPr>
      </w:pPr>
      <w:r w:rsidRPr="00426ED6">
        <w:rPr>
          <w:sz w:val="22"/>
          <w:szCs w:val="22"/>
        </w:rPr>
        <w:t xml:space="preserve">Predmet javnega razpisa </w:t>
      </w:r>
      <w:r w:rsidR="00426ED6">
        <w:rPr>
          <w:sz w:val="22"/>
          <w:szCs w:val="22"/>
        </w:rPr>
        <w:t>je dodelitev sredstev za sofinanciranje društev upokojencev in njihovih programov, ki so javnega pomena in vključujejo občane Občine Lenart.</w:t>
      </w:r>
    </w:p>
    <w:p w:rsidR="00625D51" w:rsidRPr="003D1361" w:rsidRDefault="00625D51" w:rsidP="00625D51">
      <w:pPr>
        <w:pStyle w:val="Odstavekseznama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3D1361">
        <w:rPr>
          <w:sz w:val="22"/>
          <w:szCs w:val="22"/>
        </w:rPr>
        <w:t>N</w:t>
      </w:r>
      <w:r w:rsidR="00426ED6">
        <w:rPr>
          <w:sz w:val="22"/>
          <w:szCs w:val="22"/>
        </w:rPr>
        <w:t xml:space="preserve">a javni razpis se lahko prijavijo društva upokojencev, ki imajo pravico do sofinanciranja iz proračunskih sredstev Občine Lenart in </w:t>
      </w:r>
      <w:r w:rsidRPr="003D1361">
        <w:rPr>
          <w:sz w:val="22"/>
          <w:szCs w:val="22"/>
        </w:rPr>
        <w:t xml:space="preserve">ki izpolnjujejo naslednje pogoje: </w:t>
      </w:r>
    </w:p>
    <w:p w:rsidR="00426ED6" w:rsidRPr="001E10A3" w:rsidRDefault="00426ED6" w:rsidP="00426ED6">
      <w:pPr>
        <w:numPr>
          <w:ilvl w:val="0"/>
          <w:numId w:val="5"/>
        </w:numPr>
        <w:jc w:val="both"/>
        <w:rPr>
          <w:rFonts w:eastAsia="Calibri"/>
          <w:sz w:val="22"/>
          <w:szCs w:val="22"/>
          <w:lang w:eastAsia="en-US"/>
        </w:rPr>
      </w:pPr>
      <w:r w:rsidRPr="001E10A3">
        <w:rPr>
          <w:rFonts w:eastAsia="Calibri"/>
          <w:sz w:val="22"/>
          <w:szCs w:val="22"/>
          <w:lang w:eastAsia="en-US"/>
        </w:rPr>
        <w:t>imajo sedež v Občini Lenart,</w:t>
      </w:r>
    </w:p>
    <w:p w:rsidR="00426ED6" w:rsidRPr="00426ED6" w:rsidRDefault="00426ED6" w:rsidP="00426ED6">
      <w:pPr>
        <w:numPr>
          <w:ilvl w:val="0"/>
          <w:numId w:val="5"/>
        </w:numPr>
        <w:jc w:val="both"/>
        <w:rPr>
          <w:rFonts w:eastAsia="Calibri"/>
          <w:sz w:val="22"/>
          <w:szCs w:val="22"/>
          <w:lang w:eastAsia="en-US"/>
        </w:rPr>
      </w:pPr>
      <w:r w:rsidRPr="00426ED6">
        <w:rPr>
          <w:rFonts w:eastAsia="Calibri"/>
          <w:sz w:val="22"/>
          <w:szCs w:val="22"/>
          <w:lang w:eastAsia="en-US"/>
        </w:rPr>
        <w:t>so registrirani v skladu z Zakonom o društvih,</w:t>
      </w:r>
    </w:p>
    <w:p w:rsidR="00426ED6" w:rsidRPr="00426ED6" w:rsidRDefault="00426ED6" w:rsidP="00426ED6">
      <w:pPr>
        <w:numPr>
          <w:ilvl w:val="0"/>
          <w:numId w:val="5"/>
        </w:numPr>
        <w:jc w:val="both"/>
        <w:rPr>
          <w:rFonts w:eastAsia="Calibri"/>
          <w:sz w:val="22"/>
          <w:szCs w:val="22"/>
          <w:lang w:eastAsia="en-US"/>
        </w:rPr>
      </w:pPr>
      <w:r w:rsidRPr="00426ED6">
        <w:rPr>
          <w:rFonts w:eastAsia="Calibri"/>
          <w:sz w:val="22"/>
          <w:szCs w:val="22"/>
          <w:lang w:eastAsia="en-US"/>
        </w:rPr>
        <w:t>delujejo najmanj dve leti,</w:t>
      </w:r>
    </w:p>
    <w:p w:rsidR="00426ED6" w:rsidRPr="00426ED6" w:rsidRDefault="00426ED6" w:rsidP="00426ED6">
      <w:pPr>
        <w:numPr>
          <w:ilvl w:val="0"/>
          <w:numId w:val="5"/>
        </w:numPr>
        <w:jc w:val="both"/>
        <w:rPr>
          <w:rFonts w:eastAsia="Calibri"/>
          <w:sz w:val="22"/>
          <w:szCs w:val="22"/>
          <w:lang w:eastAsia="en-US"/>
        </w:rPr>
      </w:pPr>
      <w:r w:rsidRPr="00426ED6">
        <w:rPr>
          <w:rFonts w:eastAsia="Calibri"/>
          <w:sz w:val="22"/>
          <w:szCs w:val="22"/>
          <w:lang w:eastAsia="en-US"/>
        </w:rPr>
        <w:t>so aktivna oziroma delujoča društva in lahko to izkažejo s predložitvijo letnega poročila in potrdilom o oddaji le-tega Agenciji Republike Slovenije za javnopravne evidence in storitve (AJPES),</w:t>
      </w:r>
    </w:p>
    <w:p w:rsidR="00426ED6" w:rsidRPr="00426ED6" w:rsidRDefault="00426ED6" w:rsidP="00426ED6">
      <w:pPr>
        <w:numPr>
          <w:ilvl w:val="0"/>
          <w:numId w:val="5"/>
        </w:numPr>
        <w:jc w:val="both"/>
        <w:rPr>
          <w:rFonts w:eastAsia="Calibri"/>
          <w:sz w:val="22"/>
          <w:szCs w:val="22"/>
          <w:lang w:eastAsia="en-US"/>
        </w:rPr>
      </w:pPr>
      <w:r w:rsidRPr="00426ED6">
        <w:rPr>
          <w:rFonts w:eastAsia="Calibri"/>
          <w:sz w:val="22"/>
          <w:szCs w:val="22"/>
          <w:lang w:eastAsia="en-US"/>
        </w:rPr>
        <w:t>imajo urejeno evidenco o članstvu in člani plačano članarino,</w:t>
      </w:r>
    </w:p>
    <w:p w:rsidR="00426ED6" w:rsidRPr="00426ED6" w:rsidRDefault="00426ED6" w:rsidP="00426ED6">
      <w:pPr>
        <w:numPr>
          <w:ilvl w:val="0"/>
          <w:numId w:val="5"/>
        </w:numPr>
        <w:jc w:val="both"/>
        <w:rPr>
          <w:rFonts w:eastAsia="Calibri"/>
          <w:sz w:val="22"/>
          <w:szCs w:val="22"/>
          <w:lang w:eastAsia="en-US"/>
        </w:rPr>
      </w:pPr>
      <w:r w:rsidRPr="00426ED6">
        <w:rPr>
          <w:rFonts w:eastAsia="Calibri"/>
          <w:sz w:val="22"/>
          <w:szCs w:val="22"/>
          <w:lang w:eastAsia="en-US"/>
        </w:rPr>
        <w:t>imajo materialne, prostorske, kadrovske in organizacijske pogoje za delovanje društva,</w:t>
      </w:r>
    </w:p>
    <w:p w:rsidR="00426ED6" w:rsidRPr="00426ED6" w:rsidRDefault="00426ED6" w:rsidP="00426ED6">
      <w:pPr>
        <w:numPr>
          <w:ilvl w:val="0"/>
          <w:numId w:val="5"/>
        </w:numPr>
        <w:jc w:val="both"/>
        <w:rPr>
          <w:rFonts w:eastAsia="Calibri"/>
          <w:sz w:val="22"/>
          <w:szCs w:val="22"/>
          <w:lang w:eastAsia="en-US"/>
        </w:rPr>
      </w:pPr>
      <w:r w:rsidRPr="00426ED6">
        <w:rPr>
          <w:rFonts w:eastAsia="Calibri"/>
          <w:sz w:val="22"/>
          <w:szCs w:val="22"/>
          <w:lang w:eastAsia="en-US"/>
        </w:rPr>
        <w:t>so pravočasno posredovala poročila o realizaciji programov,</w:t>
      </w:r>
    </w:p>
    <w:p w:rsidR="00426ED6" w:rsidRPr="00426ED6" w:rsidRDefault="00426ED6" w:rsidP="00426ED6">
      <w:pPr>
        <w:numPr>
          <w:ilvl w:val="0"/>
          <w:numId w:val="5"/>
        </w:numPr>
        <w:jc w:val="both"/>
        <w:rPr>
          <w:rFonts w:eastAsia="Calibri"/>
          <w:sz w:val="22"/>
          <w:szCs w:val="22"/>
          <w:lang w:eastAsia="en-US"/>
        </w:rPr>
      </w:pPr>
      <w:r w:rsidRPr="00426ED6">
        <w:rPr>
          <w:rFonts w:eastAsia="Calibri"/>
          <w:sz w:val="22"/>
          <w:szCs w:val="22"/>
          <w:lang w:eastAsia="en-US"/>
        </w:rPr>
        <w:t>imajo sprejet letni delovni načrt za tekoče proračunsko leto, ki ga skupaj s potrjenim finančnim načrtom posredujejo občinski upravi,</w:t>
      </w:r>
    </w:p>
    <w:p w:rsidR="00426ED6" w:rsidRPr="00426ED6" w:rsidRDefault="00426ED6" w:rsidP="00426ED6">
      <w:pPr>
        <w:numPr>
          <w:ilvl w:val="0"/>
          <w:numId w:val="5"/>
        </w:numPr>
        <w:jc w:val="both"/>
        <w:rPr>
          <w:rFonts w:eastAsia="Calibri"/>
          <w:sz w:val="22"/>
          <w:szCs w:val="22"/>
          <w:lang w:eastAsia="en-US"/>
        </w:rPr>
      </w:pPr>
      <w:r w:rsidRPr="00426ED6">
        <w:rPr>
          <w:rFonts w:eastAsia="Calibri"/>
          <w:sz w:val="22"/>
          <w:szCs w:val="22"/>
          <w:lang w:eastAsia="en-US"/>
        </w:rPr>
        <w:t>lahko izkažejo namensko porabo sredstev proračuna v predhodnem proračunskem letu, razen za izvajalce, ki se prvič prijavijo na javni razpis,</w:t>
      </w:r>
    </w:p>
    <w:p w:rsidR="00426ED6" w:rsidRPr="00426ED6" w:rsidRDefault="00426ED6" w:rsidP="00426ED6">
      <w:pPr>
        <w:numPr>
          <w:ilvl w:val="0"/>
          <w:numId w:val="5"/>
        </w:numPr>
        <w:jc w:val="both"/>
        <w:rPr>
          <w:rFonts w:eastAsia="Calibri"/>
          <w:sz w:val="22"/>
          <w:szCs w:val="22"/>
          <w:lang w:eastAsia="en-US"/>
        </w:rPr>
      </w:pPr>
      <w:r w:rsidRPr="00426ED6">
        <w:rPr>
          <w:rFonts w:eastAsia="Calibri"/>
          <w:sz w:val="22"/>
          <w:szCs w:val="22"/>
          <w:lang w:eastAsia="en-US"/>
        </w:rPr>
        <w:t>za sofinanciranje dejavnosti in programov v tekočem letu niso prejeli sredstev iz naslova drugega javnega razpisa Občine Lenart in druge proračunske postavke, kar se potrdi s podpisom izjave,</w:t>
      </w:r>
    </w:p>
    <w:p w:rsidR="00426ED6" w:rsidRPr="00426ED6" w:rsidRDefault="00426ED6" w:rsidP="00426ED6">
      <w:pPr>
        <w:numPr>
          <w:ilvl w:val="0"/>
          <w:numId w:val="5"/>
        </w:numPr>
        <w:jc w:val="both"/>
        <w:rPr>
          <w:rFonts w:eastAsia="Calibri"/>
          <w:sz w:val="22"/>
          <w:szCs w:val="22"/>
          <w:lang w:eastAsia="en-US"/>
        </w:rPr>
      </w:pPr>
      <w:r w:rsidRPr="00426ED6">
        <w:rPr>
          <w:rFonts w:eastAsia="Calibri"/>
          <w:sz w:val="22"/>
          <w:szCs w:val="22"/>
          <w:lang w:eastAsia="en-US"/>
        </w:rPr>
        <w:t>druga merila, navedena v javnem razpisu.</w:t>
      </w:r>
    </w:p>
    <w:p w:rsidR="00625D51" w:rsidRPr="003D1361" w:rsidRDefault="00625D51" w:rsidP="00625D51">
      <w:pPr>
        <w:jc w:val="both"/>
        <w:rPr>
          <w:b/>
          <w:sz w:val="22"/>
          <w:szCs w:val="22"/>
        </w:rPr>
      </w:pPr>
    </w:p>
    <w:p w:rsidR="00625D51" w:rsidRPr="001E10A3" w:rsidRDefault="00625D51" w:rsidP="00625D51">
      <w:pPr>
        <w:pStyle w:val="Odstavekseznama"/>
        <w:numPr>
          <w:ilvl w:val="0"/>
          <w:numId w:val="2"/>
        </w:numPr>
        <w:jc w:val="both"/>
        <w:rPr>
          <w:sz w:val="22"/>
          <w:szCs w:val="22"/>
        </w:rPr>
      </w:pPr>
      <w:r w:rsidRPr="001E10A3">
        <w:rPr>
          <w:sz w:val="22"/>
          <w:szCs w:val="22"/>
        </w:rPr>
        <w:t xml:space="preserve">Prijava mora vsebovati izpolnjeno razpisno dokumentacijo in zahtevane priloge. Vloga mora biti izpolnjena na razpisnem obrazcu »Prijava na Javni razpis za </w:t>
      </w:r>
      <w:r w:rsidR="00C51BAD" w:rsidRPr="001E10A3">
        <w:rPr>
          <w:sz w:val="22"/>
          <w:szCs w:val="22"/>
        </w:rPr>
        <w:t>sofinanciranje društev upokojencev</w:t>
      </w:r>
      <w:r w:rsidRPr="001E10A3">
        <w:rPr>
          <w:sz w:val="22"/>
          <w:szCs w:val="22"/>
        </w:rPr>
        <w:t xml:space="preserve"> za leto 202</w:t>
      </w:r>
      <w:r w:rsidR="004A56B5" w:rsidRPr="001E10A3">
        <w:rPr>
          <w:sz w:val="22"/>
          <w:szCs w:val="22"/>
        </w:rPr>
        <w:t>4</w:t>
      </w:r>
      <w:r w:rsidRPr="001E10A3">
        <w:rPr>
          <w:sz w:val="22"/>
          <w:szCs w:val="22"/>
        </w:rPr>
        <w:t>«.  K prijavi je potrebno priložiti:</w:t>
      </w:r>
    </w:p>
    <w:p w:rsidR="00625D51" w:rsidRPr="003D1361" w:rsidRDefault="00625D51" w:rsidP="00625D51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 w:rsidRPr="001E10A3">
        <w:rPr>
          <w:sz w:val="22"/>
          <w:szCs w:val="22"/>
        </w:rPr>
        <w:t>izjavo o urejenosti evidence o</w:t>
      </w:r>
      <w:r w:rsidRPr="003D1361">
        <w:rPr>
          <w:sz w:val="22"/>
          <w:szCs w:val="22"/>
        </w:rPr>
        <w:t xml:space="preserve"> članstvu,</w:t>
      </w:r>
    </w:p>
    <w:p w:rsidR="00625D51" w:rsidRPr="003D1361" w:rsidRDefault="00625D51" w:rsidP="00625D51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 w:rsidRPr="003D1361">
        <w:rPr>
          <w:sz w:val="22"/>
          <w:szCs w:val="22"/>
        </w:rPr>
        <w:t>izjavo o sprejemanju razpisnih pogojev,</w:t>
      </w:r>
    </w:p>
    <w:p w:rsidR="00625D51" w:rsidRPr="003D1361" w:rsidRDefault="00625D51" w:rsidP="00625D51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 w:rsidRPr="003D1361">
        <w:rPr>
          <w:sz w:val="22"/>
          <w:szCs w:val="22"/>
        </w:rPr>
        <w:t>pogodbo.</w:t>
      </w:r>
    </w:p>
    <w:p w:rsidR="00625D51" w:rsidRPr="003D1361" w:rsidRDefault="00625D51" w:rsidP="00625D51">
      <w:pPr>
        <w:jc w:val="both"/>
        <w:rPr>
          <w:sz w:val="22"/>
          <w:szCs w:val="22"/>
        </w:rPr>
      </w:pPr>
    </w:p>
    <w:p w:rsidR="00625D51" w:rsidRDefault="00625D51" w:rsidP="00625D51">
      <w:pPr>
        <w:numPr>
          <w:ilvl w:val="0"/>
          <w:numId w:val="2"/>
        </w:numPr>
        <w:jc w:val="both"/>
        <w:rPr>
          <w:sz w:val="22"/>
          <w:szCs w:val="22"/>
        </w:rPr>
      </w:pPr>
      <w:r w:rsidRPr="003D1361">
        <w:rPr>
          <w:sz w:val="22"/>
          <w:szCs w:val="22"/>
        </w:rPr>
        <w:t>Občina Lenart bo v letu 20</w:t>
      </w:r>
      <w:r>
        <w:rPr>
          <w:sz w:val="22"/>
          <w:szCs w:val="22"/>
        </w:rPr>
        <w:t>2</w:t>
      </w:r>
      <w:r w:rsidR="004A56B5">
        <w:rPr>
          <w:sz w:val="22"/>
          <w:szCs w:val="22"/>
        </w:rPr>
        <w:t>4</w:t>
      </w:r>
      <w:r w:rsidRPr="003D1361">
        <w:rPr>
          <w:sz w:val="22"/>
          <w:szCs w:val="22"/>
        </w:rPr>
        <w:t xml:space="preserve"> na podlagi tega javnega razpisa</w:t>
      </w:r>
      <w:r w:rsidR="009005BC">
        <w:rPr>
          <w:sz w:val="22"/>
          <w:szCs w:val="22"/>
        </w:rPr>
        <w:t xml:space="preserve"> sofinancirala dejavnosti</w:t>
      </w:r>
      <w:r w:rsidRPr="003D1361">
        <w:rPr>
          <w:sz w:val="22"/>
          <w:szCs w:val="22"/>
        </w:rPr>
        <w:t xml:space="preserve"> društev</w:t>
      </w:r>
      <w:r w:rsidR="009005BC">
        <w:rPr>
          <w:sz w:val="22"/>
          <w:szCs w:val="22"/>
        </w:rPr>
        <w:t xml:space="preserve"> upokojencev</w:t>
      </w:r>
      <w:r w:rsidRPr="003D1361">
        <w:rPr>
          <w:sz w:val="22"/>
          <w:szCs w:val="22"/>
        </w:rPr>
        <w:t>, in sicer iz naslednjih področij:</w:t>
      </w:r>
    </w:p>
    <w:p w:rsidR="001D71C4" w:rsidRDefault="001D71C4" w:rsidP="001D71C4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delovanje društva,</w:t>
      </w:r>
    </w:p>
    <w:p w:rsidR="001D71C4" w:rsidRPr="001D71C4" w:rsidRDefault="001D71C4" w:rsidP="001D71C4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programi društva.</w:t>
      </w:r>
    </w:p>
    <w:p w:rsidR="00625D51" w:rsidRPr="003D1361" w:rsidRDefault="00625D51" w:rsidP="00625D51">
      <w:pPr>
        <w:ind w:left="720"/>
        <w:jc w:val="both"/>
        <w:rPr>
          <w:b/>
          <w:sz w:val="22"/>
          <w:szCs w:val="22"/>
        </w:rPr>
      </w:pPr>
    </w:p>
    <w:p w:rsidR="00625D51" w:rsidRDefault="001D71C4" w:rsidP="00625D51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Delovanje društva in programi društev se bodo</w:t>
      </w:r>
      <w:r w:rsidR="00625D51" w:rsidRPr="003D1361">
        <w:rPr>
          <w:sz w:val="22"/>
          <w:szCs w:val="22"/>
        </w:rPr>
        <w:t xml:space="preserve"> sofinanciral</w:t>
      </w:r>
      <w:r w:rsidR="00625D51">
        <w:rPr>
          <w:sz w:val="22"/>
          <w:szCs w:val="22"/>
        </w:rPr>
        <w:t xml:space="preserve">i na podlagi določb Pravilnika </w:t>
      </w:r>
      <w:r w:rsidR="00625D51" w:rsidRPr="003D1361">
        <w:rPr>
          <w:sz w:val="22"/>
          <w:szCs w:val="22"/>
        </w:rPr>
        <w:t>o sof</w:t>
      </w:r>
      <w:r>
        <w:rPr>
          <w:sz w:val="22"/>
          <w:szCs w:val="22"/>
        </w:rPr>
        <w:t>inanciranju društev upokojencev v občini Lenart</w:t>
      </w:r>
      <w:r w:rsidR="00625D51" w:rsidRPr="003D1361">
        <w:rPr>
          <w:sz w:val="22"/>
          <w:szCs w:val="22"/>
        </w:rPr>
        <w:t>. Na podlagi tega javnega razpisa bo Občina Lenart v letu 20</w:t>
      </w:r>
      <w:r w:rsidR="00625D51">
        <w:rPr>
          <w:sz w:val="22"/>
          <w:szCs w:val="22"/>
        </w:rPr>
        <w:t>2</w:t>
      </w:r>
      <w:r w:rsidR="0015386F">
        <w:rPr>
          <w:sz w:val="22"/>
          <w:szCs w:val="22"/>
        </w:rPr>
        <w:t>4</w:t>
      </w:r>
      <w:r w:rsidR="00625D51" w:rsidRPr="003D1361">
        <w:rPr>
          <w:sz w:val="22"/>
          <w:szCs w:val="22"/>
        </w:rPr>
        <w:t xml:space="preserve"> sofinancirala: </w:t>
      </w:r>
    </w:p>
    <w:p w:rsidR="001D71C4" w:rsidRDefault="001D71C4" w:rsidP="001D71C4">
      <w:pPr>
        <w:ind w:left="785"/>
        <w:jc w:val="both"/>
        <w:rPr>
          <w:sz w:val="22"/>
          <w:szCs w:val="22"/>
        </w:rPr>
      </w:pPr>
      <w:r>
        <w:rPr>
          <w:sz w:val="22"/>
          <w:szCs w:val="22"/>
        </w:rPr>
        <w:t>Delovanje društva</w:t>
      </w:r>
    </w:p>
    <w:p w:rsidR="001D71C4" w:rsidRDefault="001D71C4" w:rsidP="001D71C4">
      <w:pPr>
        <w:ind w:left="785"/>
        <w:jc w:val="both"/>
        <w:rPr>
          <w:sz w:val="22"/>
          <w:szCs w:val="22"/>
        </w:rPr>
      </w:pPr>
      <w:r>
        <w:rPr>
          <w:sz w:val="22"/>
          <w:szCs w:val="22"/>
        </w:rPr>
        <w:t>Programe društva:</w:t>
      </w:r>
    </w:p>
    <w:p w:rsidR="001D71C4" w:rsidRDefault="001D71C4" w:rsidP="001D71C4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organizacijo prireditev,</w:t>
      </w:r>
    </w:p>
    <w:p w:rsidR="001D71C4" w:rsidRDefault="001D71C4" w:rsidP="001D71C4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organizacijo predavanj in drugih izobraževalnih programov,</w:t>
      </w:r>
    </w:p>
    <w:p w:rsidR="001D71C4" w:rsidRDefault="001D71C4" w:rsidP="001D71C4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organizacijo izletov in ekskurzij,</w:t>
      </w:r>
    </w:p>
    <w:p w:rsidR="001D71C4" w:rsidRDefault="001D71C4" w:rsidP="001D71C4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informiranje,</w:t>
      </w:r>
    </w:p>
    <w:p w:rsidR="001D71C4" w:rsidRPr="001D71C4" w:rsidRDefault="001D71C4" w:rsidP="001D71C4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aktivnosti socialne narave.</w:t>
      </w:r>
    </w:p>
    <w:p w:rsidR="00625D51" w:rsidRPr="003D1361" w:rsidRDefault="00625D51" w:rsidP="00625D51">
      <w:pPr>
        <w:ind w:left="720"/>
        <w:jc w:val="both"/>
        <w:rPr>
          <w:sz w:val="22"/>
          <w:szCs w:val="22"/>
        </w:rPr>
      </w:pPr>
    </w:p>
    <w:p w:rsidR="00625D51" w:rsidRPr="003D1361" w:rsidRDefault="00C51BAD" w:rsidP="00625D51">
      <w:pPr>
        <w:pStyle w:val="Odstavekseznama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Vloge bo obravnavala tričlanska</w:t>
      </w:r>
      <w:r w:rsidR="00625D51">
        <w:rPr>
          <w:sz w:val="22"/>
          <w:szCs w:val="22"/>
        </w:rPr>
        <w:t xml:space="preserve"> komisija, ki jo imenuje župan. </w:t>
      </w:r>
      <w:r w:rsidR="00625D51" w:rsidRPr="003D1361">
        <w:rPr>
          <w:sz w:val="22"/>
          <w:szCs w:val="22"/>
        </w:rPr>
        <w:t>Vloge, prispele na javni razpis se vrednotijo na podlagi meril in kri</w:t>
      </w:r>
      <w:r w:rsidR="001E10A3">
        <w:rPr>
          <w:sz w:val="22"/>
          <w:szCs w:val="22"/>
        </w:rPr>
        <w:t>terijev za ocenjevanje delovanja</w:t>
      </w:r>
      <w:r w:rsidR="00625D51" w:rsidRPr="003D1361">
        <w:rPr>
          <w:sz w:val="22"/>
          <w:szCs w:val="22"/>
        </w:rPr>
        <w:t xml:space="preserve"> in projektov</w:t>
      </w:r>
      <w:r>
        <w:rPr>
          <w:sz w:val="22"/>
          <w:szCs w:val="22"/>
        </w:rPr>
        <w:t xml:space="preserve"> društev upokojence</w:t>
      </w:r>
      <w:r w:rsidR="00625D51" w:rsidRPr="003D1361">
        <w:rPr>
          <w:sz w:val="22"/>
          <w:szCs w:val="22"/>
        </w:rPr>
        <w:t>,</w:t>
      </w:r>
      <w:r w:rsidR="00625D51">
        <w:rPr>
          <w:sz w:val="22"/>
          <w:szCs w:val="22"/>
        </w:rPr>
        <w:t xml:space="preserve"> ki so sestavni del Pravilnika </w:t>
      </w:r>
      <w:r>
        <w:rPr>
          <w:sz w:val="22"/>
          <w:szCs w:val="22"/>
        </w:rPr>
        <w:t>o sofinanciranju društev upokojencev</w:t>
      </w:r>
      <w:r w:rsidR="00625D51" w:rsidRPr="003D1361">
        <w:rPr>
          <w:sz w:val="22"/>
          <w:szCs w:val="22"/>
        </w:rPr>
        <w:t xml:space="preserve"> v občini L</w:t>
      </w:r>
      <w:r>
        <w:rPr>
          <w:sz w:val="22"/>
          <w:szCs w:val="22"/>
        </w:rPr>
        <w:t>enart</w:t>
      </w:r>
    </w:p>
    <w:p w:rsidR="00625D51" w:rsidRPr="003D1361" w:rsidRDefault="00625D51" w:rsidP="00625D51">
      <w:pPr>
        <w:jc w:val="both"/>
        <w:rPr>
          <w:sz w:val="22"/>
          <w:szCs w:val="22"/>
        </w:rPr>
      </w:pPr>
    </w:p>
    <w:p w:rsidR="00625D51" w:rsidRPr="003D1361" w:rsidRDefault="00625D51" w:rsidP="00625D51">
      <w:pPr>
        <w:numPr>
          <w:ilvl w:val="0"/>
          <w:numId w:val="2"/>
        </w:numPr>
        <w:jc w:val="both"/>
        <w:rPr>
          <w:sz w:val="22"/>
          <w:szCs w:val="22"/>
        </w:rPr>
      </w:pPr>
      <w:r w:rsidRPr="003D1361">
        <w:rPr>
          <w:sz w:val="22"/>
          <w:szCs w:val="22"/>
        </w:rPr>
        <w:t>Rok  za predložitev prijav in način predložitve vlog: zapečatene kuverte mora</w:t>
      </w:r>
      <w:r>
        <w:rPr>
          <w:sz w:val="22"/>
          <w:szCs w:val="22"/>
        </w:rPr>
        <w:t xml:space="preserve">jo vlagatelji oddati z jasno </w:t>
      </w:r>
      <w:r w:rsidRPr="003D1361">
        <w:rPr>
          <w:sz w:val="22"/>
          <w:szCs w:val="22"/>
        </w:rPr>
        <w:t xml:space="preserve">oznako in napisom </w:t>
      </w:r>
      <w:r w:rsidRPr="004421C8">
        <w:rPr>
          <w:b/>
          <w:sz w:val="22"/>
          <w:szCs w:val="22"/>
        </w:rPr>
        <w:t>»JAVNI RAZPIS</w:t>
      </w:r>
      <w:r w:rsidR="009005BC">
        <w:rPr>
          <w:b/>
          <w:sz w:val="22"/>
          <w:szCs w:val="22"/>
        </w:rPr>
        <w:t xml:space="preserve"> – DRUŠTVA UPOKOJENCEV</w:t>
      </w:r>
      <w:r w:rsidRPr="004421C8">
        <w:rPr>
          <w:b/>
          <w:sz w:val="22"/>
          <w:szCs w:val="22"/>
        </w:rPr>
        <w:t>, NE ODPIRAJ«,</w:t>
      </w:r>
      <w:r w:rsidRPr="003D1361">
        <w:rPr>
          <w:sz w:val="22"/>
          <w:szCs w:val="22"/>
        </w:rPr>
        <w:t xml:space="preserve"> na sprednji strani ter z navedbo naziva  in naslova vlagatelja na hrbtni strani kuverte. </w:t>
      </w:r>
      <w:r>
        <w:rPr>
          <w:b/>
          <w:sz w:val="22"/>
          <w:szCs w:val="22"/>
        </w:rPr>
        <w:t xml:space="preserve">Kot veljavne </w:t>
      </w:r>
      <w:r w:rsidRPr="003D1361">
        <w:rPr>
          <w:b/>
          <w:sz w:val="22"/>
          <w:szCs w:val="22"/>
        </w:rPr>
        <w:t>bodo upoštevane prijave, ki bodo pravilno označene prisp</w:t>
      </w:r>
      <w:r>
        <w:rPr>
          <w:b/>
          <w:sz w:val="22"/>
          <w:szCs w:val="22"/>
        </w:rPr>
        <w:t xml:space="preserve">ele </w:t>
      </w:r>
      <w:r w:rsidRPr="00452DB1">
        <w:rPr>
          <w:b/>
          <w:sz w:val="22"/>
          <w:szCs w:val="22"/>
        </w:rPr>
        <w:t xml:space="preserve">do </w:t>
      </w:r>
      <w:r w:rsidR="002667B4" w:rsidRPr="002667B4">
        <w:rPr>
          <w:b/>
          <w:sz w:val="22"/>
          <w:szCs w:val="22"/>
        </w:rPr>
        <w:t>24</w:t>
      </w:r>
      <w:r w:rsidR="00452DB1" w:rsidRPr="002667B4">
        <w:rPr>
          <w:b/>
          <w:sz w:val="22"/>
          <w:szCs w:val="22"/>
        </w:rPr>
        <w:t>.</w:t>
      </w:r>
      <w:r w:rsidR="00452DB1">
        <w:rPr>
          <w:b/>
          <w:sz w:val="22"/>
          <w:szCs w:val="22"/>
        </w:rPr>
        <w:t xml:space="preserve"> 7</w:t>
      </w:r>
      <w:r w:rsidR="00EA5B22" w:rsidRPr="00452DB1">
        <w:rPr>
          <w:b/>
          <w:sz w:val="22"/>
          <w:szCs w:val="22"/>
        </w:rPr>
        <w:t>. 2024</w:t>
      </w:r>
      <w:r w:rsidRPr="00452DB1">
        <w:rPr>
          <w:b/>
          <w:sz w:val="22"/>
          <w:szCs w:val="22"/>
        </w:rPr>
        <w:t>, do 11. ure osebno, ali s priporočeno pošto, v glavno pisarno Občine Lenart na naslov: Občina Lenart, Trg osvoboditve 7, 2230 Lenart</w:t>
      </w:r>
      <w:r w:rsidRPr="00452DB1">
        <w:rPr>
          <w:sz w:val="22"/>
          <w:szCs w:val="22"/>
        </w:rPr>
        <w:t>. Kontaktna oseba</w:t>
      </w:r>
      <w:r w:rsidR="009005BC" w:rsidRPr="00452DB1">
        <w:rPr>
          <w:sz w:val="22"/>
          <w:szCs w:val="22"/>
        </w:rPr>
        <w:t xml:space="preserve"> za informacij</w:t>
      </w:r>
      <w:r w:rsidR="009005BC">
        <w:rPr>
          <w:sz w:val="22"/>
          <w:szCs w:val="22"/>
        </w:rPr>
        <w:t>e: Brigita Rojs, tel. 729 13 20</w:t>
      </w:r>
      <w:r>
        <w:rPr>
          <w:sz w:val="22"/>
          <w:szCs w:val="22"/>
        </w:rPr>
        <w:t>, e-pošta</w:t>
      </w:r>
      <w:r w:rsidRPr="003D1361">
        <w:rPr>
          <w:sz w:val="22"/>
          <w:szCs w:val="22"/>
        </w:rPr>
        <w:t xml:space="preserve">: </w:t>
      </w:r>
      <w:hyperlink r:id="rId37" w:history="1">
        <w:r w:rsidR="009005BC" w:rsidRPr="00D93BCB">
          <w:rPr>
            <w:rStyle w:val="Hiperpovezava"/>
            <w:sz w:val="22"/>
            <w:szCs w:val="22"/>
          </w:rPr>
          <w:t>brigita.rojs@lenart.si</w:t>
        </w:r>
      </w:hyperlink>
      <w:r>
        <w:rPr>
          <w:sz w:val="22"/>
          <w:szCs w:val="22"/>
        </w:rPr>
        <w:t xml:space="preserve">. </w:t>
      </w:r>
      <w:r w:rsidRPr="003D1361">
        <w:rPr>
          <w:sz w:val="22"/>
          <w:szCs w:val="22"/>
        </w:rPr>
        <w:t>Vloga je pravočasna, če prispe v roku, ki je določen v javnem razpisu. Vloga je pravilno označena, če je označena na način, ki je določen v javnem razpisu. Javni razpis se objavi v Medobčinskem uradnem vestniku  in na spletni strani Občine Lenart www.lenart.si. Razpisna dokumentacija je od dneva objave  dosegljiva na spletni strani Občine Lenart www.lenart.si, ali v glavni pisarni Občine Lenart, Trg osvoboditve 7, 2230 Lenart.</w:t>
      </w:r>
    </w:p>
    <w:p w:rsidR="00625D51" w:rsidRPr="003D1361" w:rsidRDefault="00625D51" w:rsidP="00625D51">
      <w:pPr>
        <w:ind w:left="360"/>
        <w:jc w:val="both"/>
        <w:rPr>
          <w:sz w:val="22"/>
          <w:szCs w:val="22"/>
        </w:rPr>
      </w:pPr>
    </w:p>
    <w:p w:rsidR="00625D51" w:rsidRPr="003D1361" w:rsidRDefault="00625D51" w:rsidP="00625D51">
      <w:pPr>
        <w:ind w:left="780"/>
        <w:jc w:val="both"/>
        <w:rPr>
          <w:sz w:val="22"/>
          <w:szCs w:val="22"/>
        </w:rPr>
      </w:pPr>
      <w:r w:rsidRPr="003D1361">
        <w:rPr>
          <w:sz w:val="22"/>
          <w:szCs w:val="22"/>
        </w:rPr>
        <w:t>Vlagatelji mor</w:t>
      </w:r>
      <w:r>
        <w:rPr>
          <w:sz w:val="22"/>
          <w:szCs w:val="22"/>
        </w:rPr>
        <w:t xml:space="preserve">ajo oddati prijave, </w:t>
      </w:r>
      <w:r w:rsidRPr="003D1361">
        <w:rPr>
          <w:sz w:val="22"/>
          <w:szCs w:val="22"/>
        </w:rPr>
        <w:t>izpolnjene v skladu z javnim razpiso</w:t>
      </w:r>
      <w:r>
        <w:rPr>
          <w:sz w:val="22"/>
          <w:szCs w:val="22"/>
        </w:rPr>
        <w:t xml:space="preserve">m, razpisno dokumentacijo in z </w:t>
      </w:r>
      <w:r w:rsidRPr="003D1361">
        <w:rPr>
          <w:sz w:val="22"/>
          <w:szCs w:val="22"/>
        </w:rPr>
        <w:t xml:space="preserve">navodili k razpisni dokumentaciji. </w:t>
      </w:r>
      <w:r w:rsidRPr="00AB6F85">
        <w:rPr>
          <w:b/>
          <w:sz w:val="22"/>
          <w:szCs w:val="22"/>
          <w:u w:val="single"/>
        </w:rPr>
        <w:t>Vloga mora biti izpolnjena na razpisnem obrazcu</w:t>
      </w:r>
      <w:r w:rsidRPr="00AB6F85">
        <w:rPr>
          <w:b/>
          <w:sz w:val="22"/>
          <w:szCs w:val="22"/>
        </w:rPr>
        <w:t xml:space="preserve"> </w:t>
      </w:r>
      <w:r w:rsidRPr="003D1361">
        <w:rPr>
          <w:sz w:val="22"/>
          <w:szCs w:val="22"/>
        </w:rPr>
        <w:t>»Prijava na Javni ra</w:t>
      </w:r>
      <w:r w:rsidR="009005BC">
        <w:rPr>
          <w:sz w:val="22"/>
          <w:szCs w:val="22"/>
        </w:rPr>
        <w:t>zpis za sofinanciranje</w:t>
      </w:r>
      <w:r w:rsidRPr="003D1361">
        <w:rPr>
          <w:sz w:val="22"/>
          <w:szCs w:val="22"/>
        </w:rPr>
        <w:t xml:space="preserve"> </w:t>
      </w:r>
      <w:r>
        <w:rPr>
          <w:sz w:val="22"/>
          <w:szCs w:val="22"/>
        </w:rPr>
        <w:t>društev</w:t>
      </w:r>
      <w:r w:rsidR="009005BC">
        <w:rPr>
          <w:sz w:val="22"/>
          <w:szCs w:val="22"/>
        </w:rPr>
        <w:t xml:space="preserve"> upokojencev</w:t>
      </w:r>
      <w:r>
        <w:rPr>
          <w:sz w:val="22"/>
          <w:szCs w:val="22"/>
        </w:rPr>
        <w:t xml:space="preserve"> za leto 202</w:t>
      </w:r>
      <w:r w:rsidR="00EA5B22">
        <w:rPr>
          <w:sz w:val="22"/>
          <w:szCs w:val="22"/>
        </w:rPr>
        <w:t>4</w:t>
      </w:r>
      <w:r w:rsidRPr="003D1361">
        <w:rPr>
          <w:sz w:val="22"/>
          <w:szCs w:val="22"/>
        </w:rPr>
        <w:t xml:space="preserve">« in mora vsebovati vse, v javnem razpisu zahtevane priloge. Po preteku razpisnega roka bo prispele vloge hkrati odprla komisija, ki jo imenuje župan.  </w:t>
      </w:r>
    </w:p>
    <w:p w:rsidR="00625D51" w:rsidRPr="003D1361" w:rsidRDefault="00625D51" w:rsidP="00625D51">
      <w:pPr>
        <w:ind w:left="780"/>
        <w:jc w:val="both"/>
        <w:rPr>
          <w:sz w:val="22"/>
          <w:szCs w:val="22"/>
        </w:rPr>
      </w:pPr>
      <w:r w:rsidRPr="003D1361">
        <w:rPr>
          <w:sz w:val="22"/>
          <w:szCs w:val="22"/>
        </w:rPr>
        <w:t xml:space="preserve">Komisija bo upoštevala le vloge, ki bodo v celoti izpolnile pogoje, določene v javnem razpisu in razpisni dokumentaciji. </w:t>
      </w:r>
    </w:p>
    <w:p w:rsidR="00625D51" w:rsidRPr="003D1361" w:rsidRDefault="00625D51" w:rsidP="00625D51">
      <w:pPr>
        <w:ind w:left="780"/>
        <w:jc w:val="both"/>
        <w:rPr>
          <w:sz w:val="22"/>
          <w:szCs w:val="22"/>
        </w:rPr>
      </w:pPr>
    </w:p>
    <w:p w:rsidR="00625D51" w:rsidRPr="003D1361" w:rsidRDefault="00625D51" w:rsidP="00625D51">
      <w:pPr>
        <w:ind w:left="780"/>
        <w:jc w:val="both"/>
        <w:rPr>
          <w:sz w:val="22"/>
          <w:szCs w:val="22"/>
        </w:rPr>
      </w:pPr>
      <w:r w:rsidRPr="003D1361">
        <w:rPr>
          <w:sz w:val="22"/>
          <w:szCs w:val="22"/>
        </w:rPr>
        <w:t>Nepravočasne vloge ali vloge, ki jih niso vložile upravičene osebe, se zavržejo s sklepom. Za prepozno se šteje vloga, ki ni bila oddana s priporočeno  pošto v razpisnem roku, ali ni bila predložena v glavni pisarni Občine Lenart v razpisnem roku.</w:t>
      </w:r>
    </w:p>
    <w:p w:rsidR="00625D51" w:rsidRPr="003D1361" w:rsidRDefault="00625D51" w:rsidP="00625D51">
      <w:pPr>
        <w:ind w:left="780"/>
        <w:jc w:val="both"/>
        <w:rPr>
          <w:sz w:val="22"/>
          <w:szCs w:val="22"/>
        </w:rPr>
      </w:pPr>
    </w:p>
    <w:p w:rsidR="00625D51" w:rsidRPr="003D1361" w:rsidRDefault="00625D51" w:rsidP="00625D51">
      <w:pPr>
        <w:ind w:left="780"/>
        <w:jc w:val="both"/>
        <w:rPr>
          <w:sz w:val="22"/>
          <w:szCs w:val="22"/>
        </w:rPr>
      </w:pPr>
      <w:r w:rsidRPr="003D1361">
        <w:rPr>
          <w:sz w:val="22"/>
          <w:szCs w:val="22"/>
        </w:rPr>
        <w:t xml:space="preserve">Če je vloga formalno nepopolna, se vlagatelja pozove, da jo dopolni. Vlagatelj mora vlogo dopolniti v osmih dneh. Če vlagatelj vloge ne dopolni v zahtevanem roku, se vloga zavrže s sklepom, ki ga izda direktor občinske uprave. Za nepopolno se šteje vloga, ki ne vsebuje vseh obveznih sestavin, ki jih zahteva besedilo razpisa in razpisna dokumentacija. Oddaja vloge pomeni, da se izvajalec strinja z vsemi pogoji in merili razpisa. </w:t>
      </w:r>
    </w:p>
    <w:p w:rsidR="00625D51" w:rsidRPr="003D1361" w:rsidRDefault="00625D51" w:rsidP="00625D51">
      <w:pPr>
        <w:ind w:left="780"/>
        <w:jc w:val="both"/>
        <w:rPr>
          <w:sz w:val="22"/>
          <w:szCs w:val="22"/>
        </w:rPr>
      </w:pPr>
    </w:p>
    <w:p w:rsidR="00625D51" w:rsidRPr="003D1361" w:rsidRDefault="00625D51" w:rsidP="00625D51">
      <w:pPr>
        <w:ind w:left="780"/>
        <w:jc w:val="both"/>
        <w:rPr>
          <w:sz w:val="22"/>
          <w:szCs w:val="22"/>
        </w:rPr>
      </w:pPr>
      <w:r w:rsidRPr="003D1361">
        <w:rPr>
          <w:sz w:val="22"/>
          <w:szCs w:val="22"/>
        </w:rPr>
        <w:t xml:space="preserve">V kolikor komisija ugotovi, da se je društvo prijavilo na več javnih razpisov Občine Lenart, občinska uprava društvo pisno pozove, da v roku petih dni, občinski upravi v pisni obliki sporoči, na katerem javnem razpisu bo kandidiralo za sofinanciranje in s katerega javnega </w:t>
      </w:r>
      <w:r w:rsidRPr="003D1361">
        <w:rPr>
          <w:sz w:val="22"/>
          <w:szCs w:val="22"/>
        </w:rPr>
        <w:lastRenderedPageBreak/>
        <w:t>razpisa bo vlogo umaknilo. V kolikor društvo tega ne stori, komisija njegovo vlogo izloči iz nadaljnje obravnave.</w:t>
      </w:r>
    </w:p>
    <w:p w:rsidR="00625D51" w:rsidRPr="003D1361" w:rsidRDefault="00625D51" w:rsidP="00625D51">
      <w:pPr>
        <w:ind w:left="780"/>
        <w:jc w:val="both"/>
        <w:rPr>
          <w:sz w:val="22"/>
          <w:szCs w:val="22"/>
        </w:rPr>
      </w:pPr>
    </w:p>
    <w:p w:rsidR="00625D51" w:rsidRPr="003D1361" w:rsidRDefault="00625D51" w:rsidP="00625D51">
      <w:pPr>
        <w:ind w:left="780"/>
        <w:jc w:val="both"/>
        <w:rPr>
          <w:sz w:val="22"/>
          <w:szCs w:val="22"/>
        </w:rPr>
      </w:pPr>
      <w:r w:rsidRPr="003D1361">
        <w:rPr>
          <w:sz w:val="22"/>
          <w:szCs w:val="22"/>
        </w:rPr>
        <w:t>Na podlagi  predloga komisije izda direktor občinske uprave o vsaki ustrezni vlogi, prispeli na javni razpis, posamično odločbo, s katero odloči o odobritvi ter deležu sofinanciranja ali o zavrnitvi sofinanciranja vloge, projekta ali programa.</w:t>
      </w:r>
    </w:p>
    <w:p w:rsidR="00625D51" w:rsidRPr="003D1361" w:rsidRDefault="00625D51" w:rsidP="00625D51">
      <w:pPr>
        <w:ind w:left="780"/>
        <w:jc w:val="both"/>
        <w:rPr>
          <w:sz w:val="22"/>
          <w:szCs w:val="22"/>
        </w:rPr>
      </w:pPr>
      <w:r w:rsidRPr="003D1361">
        <w:rPr>
          <w:sz w:val="22"/>
          <w:szCs w:val="22"/>
        </w:rPr>
        <w:t xml:space="preserve">Zoper navedeno odločbo je dovoljena  pritožba županu v roku 15 dni od vročitve odločbe. </w:t>
      </w:r>
    </w:p>
    <w:p w:rsidR="00625D51" w:rsidRPr="003D1361" w:rsidRDefault="00625D51" w:rsidP="00625D51">
      <w:pPr>
        <w:ind w:left="780"/>
        <w:jc w:val="both"/>
        <w:rPr>
          <w:sz w:val="22"/>
          <w:szCs w:val="22"/>
        </w:rPr>
      </w:pPr>
    </w:p>
    <w:p w:rsidR="00625D51" w:rsidRPr="003D1361" w:rsidRDefault="00625D51" w:rsidP="00625D51">
      <w:pPr>
        <w:pStyle w:val="Odstavekseznama"/>
        <w:numPr>
          <w:ilvl w:val="0"/>
          <w:numId w:val="2"/>
        </w:numPr>
        <w:jc w:val="both"/>
        <w:rPr>
          <w:sz w:val="22"/>
          <w:szCs w:val="22"/>
        </w:rPr>
      </w:pPr>
      <w:r w:rsidRPr="003D1361">
        <w:rPr>
          <w:sz w:val="22"/>
          <w:szCs w:val="22"/>
        </w:rPr>
        <w:t>Dodelitev finančnih sredstev se uredi s pogodbo, ki jo sklene župan. Izvajalci so dolžni upoštevati določila pogodbe. Če občinska uprava ugotovi, da izvajalec ne  izpolnjuje pogodbe, mu lahko zadrži izplačilo še neizplačanih sredstev ali zahteva vrnitev v ta namen že dodeljenih sredstev. Če izvajalec sredstev ne porabi namensko, občina prekine pogodbo in zahteva vrnitev nenamensko porabljenih sredstev.</w:t>
      </w:r>
    </w:p>
    <w:p w:rsidR="00625D51" w:rsidRPr="003D1361" w:rsidRDefault="00625D51" w:rsidP="00625D51">
      <w:pPr>
        <w:ind w:left="360"/>
        <w:jc w:val="both"/>
        <w:rPr>
          <w:sz w:val="22"/>
          <w:szCs w:val="22"/>
        </w:rPr>
      </w:pPr>
    </w:p>
    <w:p w:rsidR="00625D51" w:rsidRDefault="00625D51" w:rsidP="00625D51">
      <w:pPr>
        <w:numPr>
          <w:ilvl w:val="0"/>
          <w:numId w:val="2"/>
        </w:numPr>
        <w:jc w:val="both"/>
        <w:rPr>
          <w:sz w:val="22"/>
          <w:szCs w:val="22"/>
        </w:rPr>
      </w:pPr>
      <w:r w:rsidRPr="003D1361">
        <w:rPr>
          <w:sz w:val="22"/>
          <w:szCs w:val="22"/>
        </w:rPr>
        <w:t>Višina proračunskih sreds</w:t>
      </w:r>
      <w:r w:rsidR="00FF72BB">
        <w:rPr>
          <w:sz w:val="22"/>
          <w:szCs w:val="22"/>
        </w:rPr>
        <w:t xml:space="preserve">tev za namen tega  razpisa </w:t>
      </w:r>
      <w:r w:rsidR="002771FB" w:rsidRPr="002771FB">
        <w:rPr>
          <w:sz w:val="22"/>
          <w:szCs w:val="22"/>
        </w:rPr>
        <w:t>je 2</w:t>
      </w:r>
      <w:r w:rsidRPr="002771FB">
        <w:rPr>
          <w:sz w:val="22"/>
          <w:szCs w:val="22"/>
        </w:rPr>
        <w:t xml:space="preserve">.000,00 </w:t>
      </w:r>
      <w:r w:rsidRPr="003D1361">
        <w:rPr>
          <w:sz w:val="22"/>
          <w:szCs w:val="22"/>
        </w:rPr>
        <w:t>EUR. Dodeljena sredstva morajo biti porabljena do 31.12.20</w:t>
      </w:r>
      <w:r w:rsidR="00FF72BB">
        <w:rPr>
          <w:sz w:val="22"/>
          <w:szCs w:val="22"/>
        </w:rPr>
        <w:t>24</w:t>
      </w:r>
      <w:r>
        <w:rPr>
          <w:sz w:val="22"/>
          <w:szCs w:val="22"/>
        </w:rPr>
        <w:t>.</w:t>
      </w:r>
    </w:p>
    <w:p w:rsidR="00625D51" w:rsidRPr="003D1361" w:rsidRDefault="00625D51" w:rsidP="00625D51">
      <w:pPr>
        <w:jc w:val="both"/>
        <w:rPr>
          <w:sz w:val="22"/>
          <w:szCs w:val="22"/>
        </w:rPr>
      </w:pPr>
    </w:p>
    <w:p w:rsidR="00625D51" w:rsidRPr="003D1361" w:rsidRDefault="00625D51" w:rsidP="00625D51">
      <w:pPr>
        <w:numPr>
          <w:ilvl w:val="0"/>
          <w:numId w:val="2"/>
        </w:numPr>
        <w:jc w:val="both"/>
        <w:rPr>
          <w:sz w:val="22"/>
          <w:szCs w:val="22"/>
        </w:rPr>
      </w:pPr>
      <w:r w:rsidRPr="003D1361">
        <w:rPr>
          <w:sz w:val="22"/>
          <w:szCs w:val="22"/>
        </w:rPr>
        <w:t>O dodelitvi finančnih sredstev  bodo  vlagatelji na podlagi  popolnih vlog obveščeni</w:t>
      </w:r>
      <w:r>
        <w:rPr>
          <w:sz w:val="22"/>
          <w:szCs w:val="22"/>
        </w:rPr>
        <w:t xml:space="preserve"> v roku </w:t>
      </w:r>
      <w:r w:rsidR="002771FB" w:rsidRPr="002771FB">
        <w:rPr>
          <w:sz w:val="22"/>
          <w:szCs w:val="22"/>
        </w:rPr>
        <w:t>3</w:t>
      </w:r>
      <w:r w:rsidRPr="002771FB">
        <w:rPr>
          <w:sz w:val="22"/>
          <w:szCs w:val="22"/>
        </w:rPr>
        <w:t xml:space="preserve">5 </w:t>
      </w:r>
      <w:r>
        <w:rPr>
          <w:sz w:val="22"/>
          <w:szCs w:val="22"/>
        </w:rPr>
        <w:t xml:space="preserve">dni po preteku roka za </w:t>
      </w:r>
      <w:r w:rsidRPr="003D1361">
        <w:rPr>
          <w:sz w:val="22"/>
          <w:szCs w:val="22"/>
        </w:rPr>
        <w:t>oddajo prijave.</w:t>
      </w:r>
    </w:p>
    <w:p w:rsidR="00625D51" w:rsidRDefault="00625D51" w:rsidP="00625D51">
      <w:pPr>
        <w:jc w:val="both"/>
        <w:rPr>
          <w:sz w:val="22"/>
          <w:szCs w:val="22"/>
        </w:rPr>
      </w:pPr>
    </w:p>
    <w:p w:rsidR="00783671" w:rsidRDefault="00783671" w:rsidP="00625D51">
      <w:pPr>
        <w:jc w:val="both"/>
        <w:rPr>
          <w:sz w:val="22"/>
          <w:szCs w:val="22"/>
        </w:rPr>
      </w:pPr>
    </w:p>
    <w:p w:rsidR="001D71C4" w:rsidRPr="003D1361" w:rsidRDefault="001D71C4" w:rsidP="00625D51">
      <w:pPr>
        <w:jc w:val="both"/>
        <w:rPr>
          <w:sz w:val="22"/>
          <w:szCs w:val="22"/>
        </w:rPr>
      </w:pPr>
    </w:p>
    <w:p w:rsidR="00625D51" w:rsidRPr="00C15221" w:rsidRDefault="00625D51" w:rsidP="00625D51">
      <w:pPr>
        <w:pStyle w:val="Brezrazmikov"/>
        <w:rPr>
          <w:rFonts w:ascii="Times New Roman" w:hAnsi="Times New Roman"/>
        </w:rPr>
      </w:pPr>
      <w:r w:rsidRPr="00C15221">
        <w:rPr>
          <w:rFonts w:ascii="Times New Roman" w:hAnsi="Times New Roman"/>
        </w:rPr>
        <w:t xml:space="preserve">Številka: </w:t>
      </w:r>
      <w:r w:rsidR="00C51BAD">
        <w:rPr>
          <w:rFonts w:ascii="Times New Roman" w:hAnsi="Times New Roman"/>
        </w:rPr>
        <w:t>410-3</w:t>
      </w:r>
      <w:r w:rsidR="00380C68">
        <w:rPr>
          <w:rFonts w:ascii="Times New Roman" w:hAnsi="Times New Roman"/>
        </w:rPr>
        <w:t>/2024</w:t>
      </w:r>
    </w:p>
    <w:p w:rsidR="00625D51" w:rsidRPr="003D1361" w:rsidRDefault="00625D51" w:rsidP="00625D51">
      <w:pPr>
        <w:jc w:val="both"/>
        <w:rPr>
          <w:sz w:val="22"/>
          <w:szCs w:val="22"/>
        </w:rPr>
      </w:pPr>
    </w:p>
    <w:p w:rsidR="00625D51" w:rsidRPr="007D6759" w:rsidRDefault="00625D51" w:rsidP="00625D51">
      <w:pPr>
        <w:jc w:val="both"/>
        <w:rPr>
          <w:sz w:val="22"/>
          <w:szCs w:val="22"/>
        </w:rPr>
      </w:pPr>
      <w:r w:rsidRPr="007D6759">
        <w:rPr>
          <w:sz w:val="22"/>
          <w:szCs w:val="22"/>
        </w:rPr>
        <w:t xml:space="preserve">Datum: </w:t>
      </w:r>
      <w:r w:rsidR="002667B4">
        <w:rPr>
          <w:sz w:val="22"/>
          <w:szCs w:val="22"/>
        </w:rPr>
        <w:t>28</w:t>
      </w:r>
      <w:r w:rsidR="00452DB1">
        <w:rPr>
          <w:sz w:val="22"/>
          <w:szCs w:val="22"/>
        </w:rPr>
        <w:t>.06.2024</w:t>
      </w:r>
    </w:p>
    <w:p w:rsidR="00625D51" w:rsidRPr="003D1361" w:rsidRDefault="00625D51" w:rsidP="00625D51">
      <w:pPr>
        <w:ind w:left="4248" w:firstLine="708"/>
        <w:jc w:val="both"/>
        <w:rPr>
          <w:sz w:val="22"/>
          <w:szCs w:val="22"/>
        </w:rPr>
      </w:pPr>
      <w:r w:rsidRPr="003D1361">
        <w:rPr>
          <w:sz w:val="22"/>
          <w:szCs w:val="22"/>
        </w:rPr>
        <w:t xml:space="preserve">      </w:t>
      </w:r>
    </w:p>
    <w:p w:rsidR="00625D51" w:rsidRPr="003D1361" w:rsidRDefault="00625D51" w:rsidP="00625D51">
      <w:pPr>
        <w:ind w:left="4248" w:firstLine="708"/>
        <w:jc w:val="both"/>
        <w:rPr>
          <w:sz w:val="22"/>
          <w:szCs w:val="22"/>
        </w:rPr>
      </w:pPr>
    </w:p>
    <w:p w:rsidR="00625D51" w:rsidRPr="003D1361" w:rsidRDefault="00625D51" w:rsidP="00625D51">
      <w:pPr>
        <w:ind w:left="4248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1E10A3">
        <w:rPr>
          <w:sz w:val="22"/>
          <w:szCs w:val="22"/>
        </w:rPr>
        <w:t>mag. Janez KRAMBERGER</w:t>
      </w:r>
      <w:r w:rsidRPr="003D1361">
        <w:rPr>
          <w:sz w:val="22"/>
          <w:szCs w:val="22"/>
        </w:rPr>
        <w:t xml:space="preserve">, dr. vet. med. </w:t>
      </w:r>
    </w:p>
    <w:p w:rsidR="00625D51" w:rsidRPr="003D1361" w:rsidRDefault="009005BC" w:rsidP="00625D51">
      <w:pPr>
        <w:ind w:left="4248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Ž</w:t>
      </w:r>
      <w:r w:rsidR="00625D51" w:rsidRPr="003D1361">
        <w:rPr>
          <w:sz w:val="22"/>
          <w:szCs w:val="22"/>
        </w:rPr>
        <w:t>upan Občine Lenart</w:t>
      </w:r>
    </w:p>
    <w:p w:rsidR="00DD11F5" w:rsidRDefault="00DD11F5"/>
    <w:sectPr w:rsidR="00DD1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153C"/>
    <w:multiLevelType w:val="hybridMultilevel"/>
    <w:tmpl w:val="C89EF8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57631"/>
    <w:multiLevelType w:val="hybridMultilevel"/>
    <w:tmpl w:val="632C1AD8"/>
    <w:lvl w:ilvl="0" w:tplc="73E23A7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D55EC"/>
    <w:multiLevelType w:val="hybridMultilevel"/>
    <w:tmpl w:val="FB86D9D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928A5"/>
    <w:multiLevelType w:val="hybridMultilevel"/>
    <w:tmpl w:val="00367B1A"/>
    <w:lvl w:ilvl="0" w:tplc="154091AC">
      <w:start w:val="3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6AB56A6C"/>
    <w:multiLevelType w:val="hybridMultilevel"/>
    <w:tmpl w:val="1E7AB01E"/>
    <w:lvl w:ilvl="0" w:tplc="0766423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51"/>
    <w:rsid w:val="0015386F"/>
    <w:rsid w:val="001D71C4"/>
    <w:rsid w:val="001E10A3"/>
    <w:rsid w:val="0025249A"/>
    <w:rsid w:val="002667B4"/>
    <w:rsid w:val="002771FB"/>
    <w:rsid w:val="00366C4F"/>
    <w:rsid w:val="00380C68"/>
    <w:rsid w:val="00426ED6"/>
    <w:rsid w:val="00452DB1"/>
    <w:rsid w:val="004A56B5"/>
    <w:rsid w:val="00625D51"/>
    <w:rsid w:val="006414E1"/>
    <w:rsid w:val="006752A3"/>
    <w:rsid w:val="00783671"/>
    <w:rsid w:val="009005BC"/>
    <w:rsid w:val="00C51BAD"/>
    <w:rsid w:val="00D63A03"/>
    <w:rsid w:val="00D711A2"/>
    <w:rsid w:val="00DD11F5"/>
    <w:rsid w:val="00EA5A3A"/>
    <w:rsid w:val="00EA5B22"/>
    <w:rsid w:val="00F3154B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A23CD38-94B3-4D82-B6B9-6DAB00A7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25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25D51"/>
    <w:pPr>
      <w:keepNext/>
      <w:outlineLvl w:val="0"/>
    </w:pPr>
    <w:rPr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25D51"/>
    <w:rPr>
      <w:rFonts w:ascii="Times New Roman" w:eastAsia="Times New Roman" w:hAnsi="Times New Roman" w:cs="Times New Roman"/>
      <w:sz w:val="28"/>
      <w:szCs w:val="24"/>
      <w:lang w:eastAsia="sl-SI"/>
    </w:rPr>
  </w:style>
  <w:style w:type="paragraph" w:styleId="Telobesedila">
    <w:name w:val="Body Text"/>
    <w:basedOn w:val="Navaden"/>
    <w:link w:val="TelobesedilaZnak"/>
    <w:rsid w:val="00625D51"/>
    <w:pPr>
      <w:jc w:val="center"/>
    </w:pPr>
    <w:rPr>
      <w:b/>
      <w:bCs/>
      <w:sz w:val="28"/>
    </w:rPr>
  </w:style>
  <w:style w:type="character" w:customStyle="1" w:styleId="TelobesedilaZnak">
    <w:name w:val="Telo besedila Znak"/>
    <w:basedOn w:val="Privzetapisavaodstavka"/>
    <w:link w:val="Telobesedila"/>
    <w:rsid w:val="00625D51"/>
    <w:rPr>
      <w:rFonts w:ascii="Times New Roman" w:eastAsia="Times New Roman" w:hAnsi="Times New Roman" w:cs="Times New Roman"/>
      <w:b/>
      <w:bCs/>
      <w:sz w:val="28"/>
      <w:szCs w:val="24"/>
      <w:lang w:eastAsia="sl-SI"/>
    </w:rPr>
  </w:style>
  <w:style w:type="character" w:styleId="Hiperpovezava">
    <w:name w:val="Hyperlink"/>
    <w:basedOn w:val="Privzetapisavaodstavka"/>
    <w:rsid w:val="00625D5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625D51"/>
    <w:pPr>
      <w:ind w:left="720"/>
      <w:contextualSpacing/>
    </w:pPr>
  </w:style>
  <w:style w:type="paragraph" w:styleId="Brezrazmikov">
    <w:name w:val="No Spacing"/>
    <w:basedOn w:val="Navaden"/>
    <w:uiPriority w:val="1"/>
    <w:qFormat/>
    <w:rsid w:val="00625D51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id=200876&amp;stevilka=3347" TargetMode="External"/><Relationship Id="rId13" Type="http://schemas.openxmlformats.org/officeDocument/2006/relationships/hyperlink" Target="http://www.uradni-list.si/1/objava.jsp?sop=2015-01-0505" TargetMode="External"/><Relationship Id="rId18" Type="http://schemas.openxmlformats.org/officeDocument/2006/relationships/hyperlink" Target="https://www.iusinfo.si/zakonodaja/rs-110-5389-2002" TargetMode="External"/><Relationship Id="rId26" Type="http://schemas.openxmlformats.org/officeDocument/2006/relationships/hyperlink" Target="https://www.iusinfo.si/zakonodaja/rs-110-4999-2011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iusinfo.si/zakonodaja/rs-14-600-2007" TargetMode="External"/><Relationship Id="rId34" Type="http://schemas.openxmlformats.org/officeDocument/2006/relationships/hyperlink" Target="https://www.iusinfo.si/zakonodaja/rs-80-3386-2016" TargetMode="External"/><Relationship Id="rId7" Type="http://schemas.openxmlformats.org/officeDocument/2006/relationships/hyperlink" Target="http://www.uradni-list.si/1/objava.jsp?urlid=200827&amp;stevilka=997" TargetMode="External"/><Relationship Id="rId12" Type="http://schemas.openxmlformats.org/officeDocument/2006/relationships/hyperlink" Target="http://www.uradni-list.si/1/objava.jsp?sop=2012-01-1700" TargetMode="External"/><Relationship Id="rId17" Type="http://schemas.openxmlformats.org/officeDocument/2006/relationships/hyperlink" Target="https://www.iusinfo.si/zakonodaja/rs-30-1253-2002" TargetMode="External"/><Relationship Id="rId25" Type="http://schemas.openxmlformats.org/officeDocument/2006/relationships/hyperlink" Target="https://www.iusinfo.si/zakonodaja/rs-107-5582-2010" TargetMode="External"/><Relationship Id="rId33" Type="http://schemas.openxmlformats.org/officeDocument/2006/relationships/hyperlink" Target="https://www.iusinfo.si/zakonodaja/rs-96-3772-2015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usinfo.si/zakonodaja/rs-79-4108-2001" TargetMode="External"/><Relationship Id="rId20" Type="http://schemas.openxmlformats.org/officeDocument/2006/relationships/hyperlink" Target="https://www.iusinfo.si/zakonodaja/rs-127-5348-2006" TargetMode="External"/><Relationship Id="rId29" Type="http://schemas.openxmlformats.org/officeDocument/2006/relationships/hyperlink" Target="https://www.iusinfo.si/zakonodaja/rs-101-3675-2013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.uradni-list.si/1/objava.jsp?sop=2010-01-2763" TargetMode="External"/><Relationship Id="rId24" Type="http://schemas.openxmlformats.org/officeDocument/2006/relationships/hyperlink" Target="https://www.iusinfo.si/zakonodaja/rs-38-1847-2010" TargetMode="External"/><Relationship Id="rId32" Type="http://schemas.openxmlformats.org/officeDocument/2006/relationships/hyperlink" Target="https://www.iusinfo.si/zakonodaja/rs-55-2277-2015" TargetMode="External"/><Relationship Id="rId37" Type="http://schemas.openxmlformats.org/officeDocument/2006/relationships/hyperlink" Target="mailto:brigita.rojs@lenart.si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www.iusinfo.si/zakonodaja/rs-124-5204-2000" TargetMode="External"/><Relationship Id="rId23" Type="http://schemas.openxmlformats.org/officeDocument/2006/relationships/hyperlink" Target="https://www.iusinfo.si/zakonodaja/rs-49-2428-2009" TargetMode="External"/><Relationship Id="rId28" Type="http://schemas.openxmlformats.org/officeDocument/2006/relationships/hyperlink" Target="https://www.iusinfo.si/zakonodaja/rs-101-3677-2013" TargetMode="External"/><Relationship Id="rId36" Type="http://schemas.openxmlformats.org/officeDocument/2006/relationships/hyperlink" Target="https://www.iusinfo.si/zakonodaja/UL101D20180228RS13O544TO" TargetMode="External"/><Relationship Id="rId10" Type="http://schemas.openxmlformats.org/officeDocument/2006/relationships/hyperlink" Target="http://www.uradni-list.si/1/objava.jsp?sop=2009-01-3437" TargetMode="External"/><Relationship Id="rId19" Type="http://schemas.openxmlformats.org/officeDocument/2006/relationships/hyperlink" Target="https://www.iusinfo.si/zakonodaja/rs-56-2759-2002" TargetMode="External"/><Relationship Id="rId31" Type="http://schemas.openxmlformats.org/officeDocument/2006/relationships/hyperlink" Target="https://www.iusinfo.si/zakonodaja/rs-14-506-2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urlid=2008100&amp;stevilka=4250" TargetMode="External"/><Relationship Id="rId14" Type="http://schemas.openxmlformats.org/officeDocument/2006/relationships/hyperlink" Target="https://www.iusinfo.si/zakonodaja/rs-79-3758-1999" TargetMode="External"/><Relationship Id="rId22" Type="http://schemas.openxmlformats.org/officeDocument/2006/relationships/hyperlink" Target="https://www.iusinfo.si/zakonodaja/rs-109-4692-2008" TargetMode="External"/><Relationship Id="rId27" Type="http://schemas.openxmlformats.org/officeDocument/2006/relationships/hyperlink" Target="https://www.iusinfo.si/zakonodaja/rs-46-1756-2013" TargetMode="External"/><Relationship Id="rId30" Type="http://schemas.openxmlformats.org/officeDocument/2006/relationships/hyperlink" Target="https://www.iusinfo.si/zakonodaja/rs-38-1522-2014" TargetMode="External"/><Relationship Id="rId35" Type="http://schemas.openxmlformats.org/officeDocument/2006/relationships/hyperlink" Target="https://www.iusinfo.si/zakonodaja/rs-71-3415-201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Ornik</dc:creator>
  <cp:keywords/>
  <dc:description/>
  <cp:lastModifiedBy>Brigita Rojs</cp:lastModifiedBy>
  <cp:revision>2</cp:revision>
  <dcterms:created xsi:type="dcterms:W3CDTF">2024-07-08T08:31:00Z</dcterms:created>
  <dcterms:modified xsi:type="dcterms:W3CDTF">2024-07-08T08:31:00Z</dcterms:modified>
</cp:coreProperties>
</file>