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A9C0C" w14:textId="77777777" w:rsidR="00417DE8" w:rsidRPr="00373FDD" w:rsidRDefault="003A4319">
      <w:pPr>
        <w:rPr>
          <w:b/>
        </w:rPr>
      </w:pPr>
      <w:r w:rsidRPr="00373FDD">
        <w:rPr>
          <w:b/>
        </w:rPr>
        <w:t>Z ELEKTRIČNIM KOLES</w:t>
      </w:r>
      <w:r w:rsidR="008E37BD">
        <w:rPr>
          <w:b/>
        </w:rPr>
        <w:t>OM</w:t>
      </w:r>
      <w:r w:rsidRPr="00373FDD">
        <w:rPr>
          <w:b/>
        </w:rPr>
        <w:t xml:space="preserve"> PO SLOVENSKIH GORICAH</w:t>
      </w:r>
      <w:r w:rsidR="008E37BD">
        <w:rPr>
          <w:b/>
        </w:rPr>
        <w:t xml:space="preserve"> - U</w:t>
      </w:r>
      <w:r w:rsidR="008E37BD" w:rsidRPr="008E37BD">
        <w:rPr>
          <w:b/>
        </w:rPr>
        <w:t>krep LEADER (19.2)</w:t>
      </w:r>
    </w:p>
    <w:p w14:paraId="123144F0" w14:textId="77777777" w:rsidR="00417DE8" w:rsidRDefault="00417DE8">
      <w:r>
        <w:t>Akronim operacije:</w:t>
      </w:r>
      <w:r w:rsidR="00373FDD">
        <w:t xml:space="preserve"> </w:t>
      </w:r>
      <w:r>
        <w:t>E-kolesa</w:t>
      </w:r>
      <w:r w:rsidR="000C6285">
        <w:t xml:space="preserve"> Slovenskih goric</w:t>
      </w:r>
    </w:p>
    <w:p w14:paraId="072E7718" w14:textId="77777777" w:rsidR="007F05F8" w:rsidRDefault="00B72B6C">
      <w:r>
        <w:t>Celotna v</w:t>
      </w:r>
      <w:r w:rsidR="007F05F8">
        <w:t>rednost operacije:</w:t>
      </w:r>
      <w:r w:rsidR="003A4319" w:rsidRPr="003A4319">
        <w:t xml:space="preserve"> </w:t>
      </w:r>
      <w:r w:rsidR="00B35A1A">
        <w:t xml:space="preserve"> </w:t>
      </w:r>
      <w:r w:rsidR="003A4319" w:rsidRPr="003A4319">
        <w:t>57.927,77 EUR</w:t>
      </w:r>
    </w:p>
    <w:p w14:paraId="1C9B8746" w14:textId="77777777" w:rsidR="00B72B6C" w:rsidRDefault="00B72B6C">
      <w:r>
        <w:t xml:space="preserve">Pričakovan znesek sofinanciranja: </w:t>
      </w:r>
      <w:r w:rsidR="00B35A1A" w:rsidRPr="00B35A1A">
        <w:t>39.712,49</w:t>
      </w:r>
      <w:r w:rsidR="00B35A1A">
        <w:t xml:space="preserve"> EUR</w:t>
      </w:r>
    </w:p>
    <w:p w14:paraId="15A13AB6" w14:textId="77777777" w:rsidR="000A40BF" w:rsidRDefault="00373FDD" w:rsidP="00B35A1A">
      <w:pPr>
        <w:jc w:val="both"/>
      </w:pPr>
      <w:r w:rsidRPr="00373FDD">
        <w:t xml:space="preserve">Poleg prijavitelja Domačije Firbas iz Cerkvenjaka v operaciji sodeluje še 7 partnerjev: Občina Benedikt, Občina Cerkvenjak, Občina Duplek, Občina Lenart, Občina Sveta Trojica v Slovenskih goricah, Vesna Sirk in Aljaž Toplak. </w:t>
      </w:r>
    </w:p>
    <w:p w14:paraId="65560705" w14:textId="77777777" w:rsidR="00373FDD" w:rsidRDefault="00373FDD" w:rsidP="00B35A1A">
      <w:pPr>
        <w:jc w:val="both"/>
      </w:pPr>
      <w:r w:rsidRPr="00373FDD">
        <w:t>Z nakupom električnih koles in pripadajoče opreme za prevoz koles bo turist na območju LAS Ovtar Slovenskih goric lahko obiskal več ponudnikov in ni več omejen na krajše razdalje npr. ene občine. Dodana vrednost ponudbe je inovativna storitev, ki gostom ponudi, da lahko kolesa dostavimo na poljubno točko v Slovenskih goricah ali pa goste pridemo iskat, poberemo kolo, če pot nadaljujejo naprej kako drugače. Gostje uporabljajo kolesa z zeleno energijo in jih z zaokroženimi inovativnimi turistične storitvami zadržimo na območju LAS, tukaj raziskuje</w:t>
      </w:r>
      <w:r w:rsidR="00B72B6C">
        <w:t xml:space="preserve">jo </w:t>
      </w:r>
      <w:r w:rsidRPr="00373FDD">
        <w:t>nove ponudnike in se ponovno vrača</w:t>
      </w:r>
      <w:r w:rsidR="00B72B6C">
        <w:t>jo</w:t>
      </w:r>
      <w:r w:rsidRPr="00373FDD">
        <w:t xml:space="preserve"> v destinacijo. S temi inovativnimi storitvami in produkti bodo Slovenske gorice postale atraktivnejše za goste, potepanje po Slovenskih goricah bodo gost doživeli še bolj v stiku z neokrnjeno naravo, povečala se bo tudi njihova potrošnja pri ponudnikih z nakupom prepoznavnih lokalnih produktov območja LAS.  </w:t>
      </w:r>
    </w:p>
    <w:p w14:paraId="30583FC8" w14:textId="77777777" w:rsidR="003A4319" w:rsidRDefault="00373FDD">
      <w:r w:rsidRPr="003A4319">
        <w:rPr>
          <w:b/>
        </w:rPr>
        <w:t>Cilj</w:t>
      </w:r>
      <w:r w:rsidR="009824D0">
        <w:t>:</w:t>
      </w:r>
      <w:r w:rsidR="003A4319" w:rsidRPr="003A4319">
        <w:t xml:space="preserve"> Zagon in diverzifikacija dejavnosti za tržne podjeme</w:t>
      </w:r>
    </w:p>
    <w:p w14:paraId="4493A3E3" w14:textId="77777777" w:rsidR="00373FDD" w:rsidRDefault="003A4319">
      <w:r w:rsidRPr="003A4319">
        <w:rPr>
          <w:b/>
        </w:rPr>
        <w:t>Pričakovani rezultati:</w:t>
      </w:r>
      <w:r>
        <w:t xml:space="preserve"> </w:t>
      </w:r>
      <w:r w:rsidRPr="003A4319">
        <w:t>Nove vsebine, storitve in produkti v mreži Ovtarjeve ponudbe</w:t>
      </w:r>
    </w:p>
    <w:p w14:paraId="6F031933" w14:textId="77777777" w:rsidR="009824D0" w:rsidRPr="003A4319" w:rsidRDefault="009824D0">
      <w:pPr>
        <w:rPr>
          <w:b/>
        </w:rPr>
      </w:pPr>
      <w:r w:rsidRPr="003A4319">
        <w:rPr>
          <w:b/>
        </w:rPr>
        <w:t>Kazalniki</w:t>
      </w:r>
      <w:r w:rsidR="00AE6183" w:rsidRPr="003A4319">
        <w:rPr>
          <w:b/>
        </w:rPr>
        <w:t xml:space="preserve"> v operaciji</w:t>
      </w:r>
      <w:r w:rsidRPr="003A4319">
        <w:rPr>
          <w:b/>
        </w:rPr>
        <w:t>:</w:t>
      </w: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3"/>
        <w:gridCol w:w="2697"/>
        <w:gridCol w:w="3150"/>
      </w:tblGrid>
      <w:tr w:rsidR="00AE6183" w:rsidRPr="00C077D8" w14:paraId="4B6E33A2" w14:textId="77777777" w:rsidTr="00BC449B">
        <w:trPr>
          <w:trHeight w:val="284"/>
        </w:trPr>
        <w:tc>
          <w:tcPr>
            <w:tcW w:w="3043" w:type="dxa"/>
            <w:shd w:val="clear" w:color="auto" w:fill="339933"/>
          </w:tcPr>
          <w:p w14:paraId="64EA9C48" w14:textId="77777777" w:rsidR="00AE6183" w:rsidRPr="00C077D8" w:rsidRDefault="00AE6183" w:rsidP="00BC449B">
            <w:pPr>
              <w:spacing w:before="20" w:after="20"/>
              <w:jc w:val="center"/>
              <w:rPr>
                <w:rFonts w:ascii="Calibri" w:hAnsi="Calibri"/>
                <w:b/>
                <w:bCs/>
                <w:color w:val="FFFFFF"/>
              </w:rPr>
            </w:pPr>
            <w:r w:rsidRPr="00C077D8">
              <w:rPr>
                <w:rFonts w:ascii="Calibri" w:hAnsi="Calibri"/>
                <w:b/>
                <w:bCs/>
                <w:color w:val="FFFFFF"/>
              </w:rPr>
              <w:t>Kazalnik in enota</w:t>
            </w:r>
          </w:p>
        </w:tc>
        <w:tc>
          <w:tcPr>
            <w:tcW w:w="2697" w:type="dxa"/>
            <w:shd w:val="clear" w:color="auto" w:fill="339933"/>
          </w:tcPr>
          <w:p w14:paraId="177A5F95" w14:textId="77777777" w:rsidR="00AE6183" w:rsidRPr="00C077D8" w:rsidRDefault="00AE6183" w:rsidP="00BC449B">
            <w:pPr>
              <w:spacing w:before="20" w:after="20"/>
              <w:jc w:val="center"/>
              <w:rPr>
                <w:rFonts w:ascii="Calibri" w:hAnsi="Calibri"/>
                <w:b/>
                <w:bCs/>
                <w:color w:val="FFFFFF"/>
              </w:rPr>
            </w:pPr>
            <w:r w:rsidRPr="00C077D8">
              <w:rPr>
                <w:rFonts w:ascii="Calibri" w:hAnsi="Calibri"/>
                <w:b/>
                <w:bCs/>
                <w:color w:val="FFFFFF"/>
              </w:rPr>
              <w:t>Stanje</w:t>
            </w:r>
          </w:p>
          <w:p w14:paraId="4CB1A069" w14:textId="77777777" w:rsidR="00AE6183" w:rsidRPr="00C077D8" w:rsidRDefault="00AE6183" w:rsidP="00BC449B">
            <w:pPr>
              <w:spacing w:before="20" w:after="20"/>
              <w:jc w:val="center"/>
              <w:rPr>
                <w:rFonts w:ascii="Calibri" w:hAnsi="Calibri"/>
                <w:b/>
                <w:bCs/>
                <w:color w:val="FFFFFF"/>
              </w:rPr>
            </w:pPr>
            <w:r w:rsidRPr="00C077D8">
              <w:rPr>
                <w:rFonts w:ascii="Calibri" w:hAnsi="Calibri"/>
                <w:b/>
                <w:bCs/>
                <w:color w:val="FFFFFF"/>
              </w:rPr>
              <w:t>pred operacijo/enoto</w:t>
            </w:r>
          </w:p>
        </w:tc>
        <w:tc>
          <w:tcPr>
            <w:tcW w:w="3150" w:type="dxa"/>
            <w:shd w:val="clear" w:color="auto" w:fill="339933"/>
          </w:tcPr>
          <w:p w14:paraId="5563A858" w14:textId="77777777" w:rsidR="00AE6183" w:rsidRPr="00C077D8" w:rsidRDefault="00AE6183" w:rsidP="00BC449B">
            <w:pPr>
              <w:spacing w:before="20" w:after="20"/>
              <w:jc w:val="center"/>
              <w:rPr>
                <w:rFonts w:ascii="Calibri" w:hAnsi="Calibri"/>
                <w:b/>
                <w:bCs/>
                <w:color w:val="FFFFFF"/>
              </w:rPr>
            </w:pPr>
            <w:r w:rsidRPr="00C077D8">
              <w:rPr>
                <w:rFonts w:ascii="Calibri" w:hAnsi="Calibri"/>
                <w:b/>
                <w:bCs/>
                <w:color w:val="FFFFFF"/>
              </w:rPr>
              <w:t>Predvideno stanje</w:t>
            </w:r>
          </w:p>
          <w:p w14:paraId="6B3E2DC1" w14:textId="77777777" w:rsidR="00AE6183" w:rsidRPr="00C077D8" w:rsidRDefault="00AE6183" w:rsidP="00BC449B">
            <w:pPr>
              <w:spacing w:before="20" w:after="20"/>
              <w:jc w:val="center"/>
              <w:rPr>
                <w:rFonts w:ascii="Calibri" w:hAnsi="Calibri"/>
                <w:b/>
                <w:bCs/>
                <w:color w:val="FFFFFF"/>
              </w:rPr>
            </w:pPr>
            <w:r w:rsidRPr="00C077D8">
              <w:rPr>
                <w:rFonts w:ascii="Calibri" w:hAnsi="Calibri"/>
                <w:b/>
                <w:bCs/>
                <w:color w:val="FFFFFF"/>
              </w:rPr>
              <w:t>ob zaključku operacije/enoto</w:t>
            </w:r>
          </w:p>
        </w:tc>
      </w:tr>
      <w:tr w:rsidR="00AE6183" w:rsidRPr="00C077D8" w14:paraId="64E441F2" w14:textId="77777777" w:rsidTr="00BC449B">
        <w:trPr>
          <w:trHeight w:val="284"/>
        </w:trPr>
        <w:tc>
          <w:tcPr>
            <w:tcW w:w="3043" w:type="dxa"/>
            <w:shd w:val="clear" w:color="auto" w:fill="FFFFFF" w:themeFill="background1"/>
            <w:vAlign w:val="center"/>
          </w:tcPr>
          <w:p w14:paraId="5DBFA4B1" w14:textId="77777777" w:rsidR="00AE6183" w:rsidRPr="00C077D8" w:rsidRDefault="00AE6183" w:rsidP="00BC449B">
            <w:pPr>
              <w:spacing w:before="60" w:after="60"/>
              <w:rPr>
                <w:rFonts w:ascii="Calibri" w:hAnsi="Calibri"/>
                <w:lang w:eastAsia="ar-SA"/>
              </w:rPr>
            </w:pPr>
            <w:r>
              <w:rPr>
                <w:rFonts w:ascii="Calibri" w:hAnsi="Calibri"/>
                <w:lang w:eastAsia="ar-SA"/>
              </w:rPr>
              <w:t>Nakup električnih koles</w:t>
            </w:r>
          </w:p>
        </w:tc>
        <w:tc>
          <w:tcPr>
            <w:tcW w:w="2697" w:type="dxa"/>
            <w:shd w:val="clear" w:color="auto" w:fill="FFFFFF" w:themeFill="background1"/>
            <w:vAlign w:val="center"/>
          </w:tcPr>
          <w:p w14:paraId="1C1E0826" w14:textId="77777777" w:rsidR="00AE6183" w:rsidRPr="00C077D8" w:rsidRDefault="00AE6183" w:rsidP="00BC449B">
            <w:pPr>
              <w:spacing w:before="60" w:after="60"/>
              <w:jc w:val="center"/>
              <w:rPr>
                <w:rFonts w:ascii="Calibri" w:hAnsi="Calibri"/>
                <w:lang w:eastAsia="ar-SA"/>
              </w:rPr>
            </w:pPr>
            <w:r>
              <w:rPr>
                <w:rFonts w:ascii="Calibri" w:hAnsi="Calibri"/>
                <w:lang w:eastAsia="ar-SA"/>
              </w:rPr>
              <w:t>0</w:t>
            </w:r>
          </w:p>
        </w:tc>
        <w:tc>
          <w:tcPr>
            <w:tcW w:w="3150" w:type="dxa"/>
            <w:shd w:val="clear" w:color="auto" w:fill="FFFFFF" w:themeFill="background1"/>
            <w:vAlign w:val="center"/>
          </w:tcPr>
          <w:p w14:paraId="472B5838" w14:textId="77777777" w:rsidR="00AE6183" w:rsidRPr="00C077D8" w:rsidRDefault="00AE6183" w:rsidP="00BC449B">
            <w:pPr>
              <w:spacing w:before="60" w:after="60"/>
              <w:jc w:val="center"/>
              <w:rPr>
                <w:rFonts w:ascii="Calibri" w:hAnsi="Calibri"/>
                <w:lang w:eastAsia="ar-SA"/>
              </w:rPr>
            </w:pPr>
            <w:r>
              <w:rPr>
                <w:rFonts w:ascii="Calibri" w:hAnsi="Calibri"/>
                <w:lang w:eastAsia="ar-SA"/>
              </w:rPr>
              <w:t>9</w:t>
            </w:r>
          </w:p>
        </w:tc>
      </w:tr>
      <w:tr w:rsidR="00AE6183" w:rsidRPr="00C077D8" w14:paraId="26758901" w14:textId="77777777" w:rsidTr="00BC449B">
        <w:trPr>
          <w:trHeight w:val="284"/>
        </w:trPr>
        <w:tc>
          <w:tcPr>
            <w:tcW w:w="3043" w:type="dxa"/>
            <w:shd w:val="clear" w:color="auto" w:fill="FFFFFF" w:themeFill="background1"/>
            <w:vAlign w:val="center"/>
          </w:tcPr>
          <w:p w14:paraId="23C2C672" w14:textId="77777777" w:rsidR="00AE6183" w:rsidRPr="00C077D8" w:rsidRDefault="00AE6183" w:rsidP="00BC449B">
            <w:pPr>
              <w:spacing w:before="60" w:after="60"/>
              <w:rPr>
                <w:rFonts w:ascii="Calibri" w:hAnsi="Calibri"/>
                <w:lang w:eastAsia="ar-SA"/>
              </w:rPr>
            </w:pPr>
            <w:r>
              <w:rPr>
                <w:rFonts w:ascii="Calibri" w:hAnsi="Calibri"/>
                <w:lang w:eastAsia="ar-SA"/>
              </w:rPr>
              <w:t>Nakup kombija</w:t>
            </w:r>
          </w:p>
        </w:tc>
        <w:tc>
          <w:tcPr>
            <w:tcW w:w="2697" w:type="dxa"/>
            <w:shd w:val="clear" w:color="auto" w:fill="FFFFFF" w:themeFill="background1"/>
            <w:vAlign w:val="center"/>
          </w:tcPr>
          <w:p w14:paraId="0243BB9D" w14:textId="77777777" w:rsidR="00AE6183" w:rsidRPr="00C077D8" w:rsidRDefault="00AE6183" w:rsidP="00BC449B">
            <w:pPr>
              <w:spacing w:before="60" w:after="60"/>
              <w:jc w:val="center"/>
              <w:rPr>
                <w:rFonts w:ascii="Calibri" w:hAnsi="Calibri"/>
                <w:lang w:eastAsia="ar-SA"/>
              </w:rPr>
            </w:pPr>
            <w:r>
              <w:rPr>
                <w:rFonts w:ascii="Calibri" w:hAnsi="Calibri"/>
                <w:lang w:eastAsia="ar-SA"/>
              </w:rPr>
              <w:t>0</w:t>
            </w:r>
          </w:p>
        </w:tc>
        <w:tc>
          <w:tcPr>
            <w:tcW w:w="3150" w:type="dxa"/>
            <w:shd w:val="clear" w:color="auto" w:fill="FFFFFF" w:themeFill="background1"/>
            <w:vAlign w:val="center"/>
          </w:tcPr>
          <w:p w14:paraId="7B813259" w14:textId="77777777" w:rsidR="00AE6183" w:rsidRPr="00C077D8" w:rsidRDefault="00AE6183" w:rsidP="00BC449B">
            <w:pPr>
              <w:spacing w:before="60" w:after="60"/>
              <w:jc w:val="center"/>
              <w:rPr>
                <w:rFonts w:ascii="Calibri" w:hAnsi="Calibri"/>
                <w:lang w:eastAsia="ar-SA"/>
              </w:rPr>
            </w:pPr>
            <w:r>
              <w:rPr>
                <w:rFonts w:ascii="Calibri" w:hAnsi="Calibri"/>
                <w:lang w:eastAsia="ar-SA"/>
              </w:rPr>
              <w:t>1</w:t>
            </w:r>
          </w:p>
        </w:tc>
      </w:tr>
      <w:tr w:rsidR="00AE6183" w:rsidRPr="00C077D8" w14:paraId="5F68ECB1" w14:textId="77777777" w:rsidTr="00BC449B">
        <w:trPr>
          <w:trHeight w:val="284"/>
        </w:trPr>
        <w:tc>
          <w:tcPr>
            <w:tcW w:w="3043" w:type="dxa"/>
            <w:shd w:val="clear" w:color="auto" w:fill="FFFFFF" w:themeFill="background1"/>
            <w:vAlign w:val="center"/>
          </w:tcPr>
          <w:p w14:paraId="0615C1E9" w14:textId="77777777" w:rsidR="00AE6183" w:rsidRPr="00C077D8" w:rsidRDefault="00AE6183" w:rsidP="00BC449B">
            <w:pPr>
              <w:spacing w:before="60" w:after="60"/>
              <w:rPr>
                <w:rFonts w:ascii="Calibri" w:hAnsi="Calibri"/>
                <w:lang w:eastAsia="ar-SA"/>
              </w:rPr>
            </w:pPr>
            <w:r>
              <w:rPr>
                <w:rFonts w:ascii="Calibri" w:hAnsi="Calibri"/>
                <w:lang w:eastAsia="ar-SA"/>
              </w:rPr>
              <w:t>Nakup prikolice za prevoz koles</w:t>
            </w:r>
          </w:p>
        </w:tc>
        <w:tc>
          <w:tcPr>
            <w:tcW w:w="2697" w:type="dxa"/>
            <w:shd w:val="clear" w:color="auto" w:fill="FFFFFF" w:themeFill="background1"/>
            <w:vAlign w:val="center"/>
          </w:tcPr>
          <w:p w14:paraId="0BBCB342" w14:textId="77777777" w:rsidR="00AE6183" w:rsidRPr="00C077D8" w:rsidRDefault="00AE6183" w:rsidP="00BC449B">
            <w:pPr>
              <w:spacing w:before="60" w:after="60"/>
              <w:jc w:val="center"/>
              <w:rPr>
                <w:rFonts w:ascii="Calibri" w:hAnsi="Calibri"/>
                <w:lang w:eastAsia="ar-SA"/>
              </w:rPr>
            </w:pPr>
            <w:r>
              <w:rPr>
                <w:rFonts w:ascii="Calibri" w:hAnsi="Calibri"/>
                <w:lang w:eastAsia="ar-SA"/>
              </w:rPr>
              <w:t>0</w:t>
            </w:r>
          </w:p>
        </w:tc>
        <w:tc>
          <w:tcPr>
            <w:tcW w:w="3150" w:type="dxa"/>
            <w:shd w:val="clear" w:color="auto" w:fill="FFFFFF" w:themeFill="background1"/>
            <w:vAlign w:val="center"/>
          </w:tcPr>
          <w:p w14:paraId="61359383" w14:textId="77777777" w:rsidR="00AE6183" w:rsidRPr="00C077D8" w:rsidRDefault="00AE6183" w:rsidP="00BC449B">
            <w:pPr>
              <w:spacing w:before="60" w:after="60"/>
              <w:jc w:val="center"/>
              <w:rPr>
                <w:rFonts w:ascii="Calibri" w:hAnsi="Calibri"/>
                <w:lang w:eastAsia="ar-SA"/>
              </w:rPr>
            </w:pPr>
            <w:r>
              <w:rPr>
                <w:rFonts w:ascii="Calibri" w:hAnsi="Calibri"/>
                <w:lang w:eastAsia="ar-SA"/>
              </w:rPr>
              <w:t>1</w:t>
            </w:r>
          </w:p>
        </w:tc>
      </w:tr>
      <w:tr w:rsidR="00AE6183" w14:paraId="18E2AE0F" w14:textId="77777777" w:rsidTr="00BC449B">
        <w:trPr>
          <w:trHeight w:val="284"/>
        </w:trPr>
        <w:tc>
          <w:tcPr>
            <w:tcW w:w="3043" w:type="dxa"/>
            <w:shd w:val="clear" w:color="auto" w:fill="FFFFFF" w:themeFill="background1"/>
            <w:vAlign w:val="center"/>
          </w:tcPr>
          <w:p w14:paraId="574D35EA" w14:textId="77777777" w:rsidR="00AE6183" w:rsidRDefault="00AE6183" w:rsidP="00BC449B">
            <w:pPr>
              <w:spacing w:before="60" w:after="60"/>
              <w:rPr>
                <w:rFonts w:ascii="Calibri" w:hAnsi="Calibri"/>
                <w:lang w:eastAsia="ar-SA"/>
              </w:rPr>
            </w:pPr>
            <w:r>
              <w:rPr>
                <w:rFonts w:ascii="Calibri" w:hAnsi="Calibri"/>
                <w:lang w:eastAsia="ar-SA"/>
              </w:rPr>
              <w:t xml:space="preserve">Postavitev info tabel </w:t>
            </w:r>
          </w:p>
        </w:tc>
        <w:tc>
          <w:tcPr>
            <w:tcW w:w="2697" w:type="dxa"/>
            <w:shd w:val="clear" w:color="auto" w:fill="FFFFFF" w:themeFill="background1"/>
            <w:vAlign w:val="center"/>
          </w:tcPr>
          <w:p w14:paraId="481A3643" w14:textId="77777777" w:rsidR="00AE6183" w:rsidRDefault="00AE6183" w:rsidP="00BC449B">
            <w:pPr>
              <w:spacing w:before="60" w:after="60"/>
              <w:jc w:val="center"/>
              <w:rPr>
                <w:rFonts w:ascii="Calibri" w:hAnsi="Calibri"/>
                <w:lang w:eastAsia="ar-SA"/>
              </w:rPr>
            </w:pPr>
            <w:r>
              <w:rPr>
                <w:rFonts w:ascii="Calibri" w:hAnsi="Calibri"/>
                <w:lang w:eastAsia="ar-SA"/>
              </w:rPr>
              <w:t>0</w:t>
            </w:r>
          </w:p>
        </w:tc>
        <w:tc>
          <w:tcPr>
            <w:tcW w:w="3150" w:type="dxa"/>
            <w:shd w:val="clear" w:color="auto" w:fill="FFFFFF" w:themeFill="background1"/>
            <w:vAlign w:val="center"/>
          </w:tcPr>
          <w:p w14:paraId="30A08387" w14:textId="77777777" w:rsidR="00AE6183" w:rsidRDefault="00AE6183" w:rsidP="00BC449B">
            <w:pPr>
              <w:spacing w:before="60" w:after="60"/>
              <w:jc w:val="center"/>
              <w:rPr>
                <w:rFonts w:ascii="Calibri" w:hAnsi="Calibri"/>
                <w:lang w:eastAsia="ar-SA"/>
              </w:rPr>
            </w:pPr>
            <w:r>
              <w:rPr>
                <w:rFonts w:ascii="Calibri" w:hAnsi="Calibri"/>
                <w:lang w:eastAsia="ar-SA"/>
              </w:rPr>
              <w:t>8</w:t>
            </w:r>
          </w:p>
        </w:tc>
      </w:tr>
      <w:tr w:rsidR="00AE6183" w:rsidRPr="00021839" w14:paraId="0202F5E9" w14:textId="77777777" w:rsidTr="00BC449B">
        <w:trPr>
          <w:trHeight w:val="284"/>
        </w:trPr>
        <w:tc>
          <w:tcPr>
            <w:tcW w:w="3043" w:type="dxa"/>
            <w:shd w:val="clear" w:color="auto" w:fill="FFFFFF" w:themeFill="background1"/>
            <w:vAlign w:val="center"/>
          </w:tcPr>
          <w:p w14:paraId="4B3C2B06" w14:textId="77777777" w:rsidR="00AE6183" w:rsidRPr="00021839" w:rsidRDefault="00AE6183" w:rsidP="00BC449B">
            <w:pPr>
              <w:spacing w:before="60" w:after="60"/>
              <w:rPr>
                <w:rFonts w:ascii="Calibri" w:hAnsi="Calibri"/>
                <w:lang w:eastAsia="ar-SA"/>
              </w:rPr>
            </w:pPr>
            <w:r w:rsidRPr="00021839">
              <w:rPr>
                <w:rFonts w:ascii="Calibri" w:hAnsi="Calibri"/>
                <w:lang w:eastAsia="ar-SA"/>
              </w:rPr>
              <w:t>Število uporabnikov e-koles</w:t>
            </w:r>
          </w:p>
        </w:tc>
        <w:tc>
          <w:tcPr>
            <w:tcW w:w="2697" w:type="dxa"/>
            <w:shd w:val="clear" w:color="auto" w:fill="FFFFFF" w:themeFill="background1"/>
            <w:vAlign w:val="center"/>
          </w:tcPr>
          <w:p w14:paraId="5E4B5A26" w14:textId="77777777" w:rsidR="00AE6183" w:rsidRPr="00021839" w:rsidRDefault="00AE6183" w:rsidP="00BC449B">
            <w:pPr>
              <w:spacing w:before="60" w:after="60"/>
              <w:jc w:val="center"/>
              <w:rPr>
                <w:rFonts w:ascii="Calibri" w:hAnsi="Calibri"/>
                <w:lang w:eastAsia="ar-SA"/>
              </w:rPr>
            </w:pPr>
            <w:r w:rsidRPr="00021839">
              <w:rPr>
                <w:rFonts w:ascii="Calibri" w:hAnsi="Calibri"/>
                <w:lang w:eastAsia="ar-SA"/>
              </w:rPr>
              <w:t>0</w:t>
            </w:r>
          </w:p>
        </w:tc>
        <w:tc>
          <w:tcPr>
            <w:tcW w:w="3150" w:type="dxa"/>
            <w:shd w:val="clear" w:color="auto" w:fill="FFFFFF" w:themeFill="background1"/>
            <w:vAlign w:val="center"/>
          </w:tcPr>
          <w:p w14:paraId="0BCE3CE6" w14:textId="77777777" w:rsidR="00AE6183" w:rsidRPr="00021839" w:rsidRDefault="00AE6183" w:rsidP="00BC449B">
            <w:pPr>
              <w:spacing w:before="60" w:after="60"/>
              <w:jc w:val="center"/>
              <w:rPr>
                <w:rFonts w:ascii="Calibri" w:hAnsi="Calibri"/>
                <w:lang w:eastAsia="ar-SA"/>
              </w:rPr>
            </w:pPr>
            <w:r w:rsidRPr="00021839">
              <w:rPr>
                <w:rFonts w:ascii="Calibri" w:hAnsi="Calibri"/>
                <w:lang w:eastAsia="ar-SA"/>
              </w:rPr>
              <w:t>40</w:t>
            </w:r>
          </w:p>
        </w:tc>
      </w:tr>
      <w:tr w:rsidR="00AE6183" w:rsidRPr="00021839" w14:paraId="3B2A0DFE" w14:textId="77777777" w:rsidTr="00BC449B">
        <w:trPr>
          <w:trHeight w:val="284"/>
        </w:trPr>
        <w:tc>
          <w:tcPr>
            <w:tcW w:w="3043" w:type="dxa"/>
            <w:shd w:val="clear" w:color="auto" w:fill="FFFFFF" w:themeFill="background1"/>
            <w:vAlign w:val="center"/>
          </w:tcPr>
          <w:p w14:paraId="46A0A185" w14:textId="77777777" w:rsidR="00AE6183" w:rsidRPr="00021839" w:rsidRDefault="00AE6183" w:rsidP="00BC449B">
            <w:pPr>
              <w:spacing w:before="60" w:after="60"/>
              <w:rPr>
                <w:rFonts w:ascii="Calibri" w:hAnsi="Calibri"/>
                <w:lang w:eastAsia="ar-SA"/>
              </w:rPr>
            </w:pPr>
            <w:r w:rsidRPr="00021839">
              <w:rPr>
                <w:rFonts w:ascii="Calibri" w:hAnsi="Calibri"/>
                <w:lang w:eastAsia="ar-SA"/>
              </w:rPr>
              <w:t>Promocijski dogodek ob koncu projekta</w:t>
            </w:r>
          </w:p>
        </w:tc>
        <w:tc>
          <w:tcPr>
            <w:tcW w:w="2697" w:type="dxa"/>
            <w:shd w:val="clear" w:color="auto" w:fill="FFFFFF" w:themeFill="background1"/>
            <w:vAlign w:val="center"/>
          </w:tcPr>
          <w:p w14:paraId="1B6135CD" w14:textId="77777777" w:rsidR="00AE6183" w:rsidRPr="00021839" w:rsidRDefault="00AE6183" w:rsidP="00BC449B">
            <w:pPr>
              <w:spacing w:before="60" w:after="60"/>
              <w:jc w:val="center"/>
              <w:rPr>
                <w:rFonts w:ascii="Calibri" w:hAnsi="Calibri"/>
                <w:lang w:eastAsia="ar-SA"/>
              </w:rPr>
            </w:pPr>
            <w:r w:rsidRPr="00021839">
              <w:rPr>
                <w:rFonts w:ascii="Calibri" w:hAnsi="Calibri"/>
                <w:lang w:eastAsia="ar-SA"/>
              </w:rPr>
              <w:t>0</w:t>
            </w:r>
          </w:p>
        </w:tc>
        <w:tc>
          <w:tcPr>
            <w:tcW w:w="3150" w:type="dxa"/>
            <w:shd w:val="clear" w:color="auto" w:fill="FFFFFF" w:themeFill="background1"/>
            <w:vAlign w:val="center"/>
          </w:tcPr>
          <w:p w14:paraId="7B59B2B7" w14:textId="77777777" w:rsidR="00AE6183" w:rsidRPr="00021839" w:rsidRDefault="00AE6183" w:rsidP="00BC449B">
            <w:pPr>
              <w:spacing w:before="60" w:after="60"/>
              <w:jc w:val="center"/>
              <w:rPr>
                <w:rFonts w:ascii="Calibri" w:hAnsi="Calibri"/>
                <w:lang w:eastAsia="ar-SA"/>
              </w:rPr>
            </w:pPr>
            <w:r w:rsidRPr="00021839">
              <w:rPr>
                <w:rFonts w:ascii="Calibri" w:hAnsi="Calibri"/>
                <w:lang w:eastAsia="ar-SA"/>
              </w:rPr>
              <w:t>1</w:t>
            </w:r>
          </w:p>
        </w:tc>
      </w:tr>
      <w:tr w:rsidR="00AE6183" w:rsidRPr="00021839" w14:paraId="749BF5F7" w14:textId="77777777" w:rsidTr="00BC449B">
        <w:trPr>
          <w:trHeight w:val="284"/>
        </w:trPr>
        <w:tc>
          <w:tcPr>
            <w:tcW w:w="3043" w:type="dxa"/>
            <w:shd w:val="clear" w:color="auto" w:fill="FFFFFF" w:themeFill="background1"/>
            <w:vAlign w:val="center"/>
          </w:tcPr>
          <w:p w14:paraId="57679852" w14:textId="77777777" w:rsidR="00AE6183" w:rsidRPr="00021839" w:rsidRDefault="00AE6183" w:rsidP="00BC449B">
            <w:pPr>
              <w:spacing w:before="60" w:after="60"/>
              <w:rPr>
                <w:rFonts w:ascii="Calibri" w:hAnsi="Calibri"/>
                <w:lang w:eastAsia="ar-SA"/>
              </w:rPr>
            </w:pPr>
            <w:r w:rsidRPr="00021839">
              <w:rPr>
                <w:rFonts w:ascii="Calibri" w:hAnsi="Calibri"/>
                <w:lang w:eastAsia="ar-SA"/>
              </w:rPr>
              <w:t>Vzpostavitev/razširitev mreže Ovtarjeve ponudbe</w:t>
            </w:r>
          </w:p>
        </w:tc>
        <w:tc>
          <w:tcPr>
            <w:tcW w:w="2697" w:type="dxa"/>
            <w:shd w:val="clear" w:color="auto" w:fill="FFFFFF" w:themeFill="background1"/>
            <w:vAlign w:val="center"/>
          </w:tcPr>
          <w:p w14:paraId="3C4B73D5" w14:textId="77777777" w:rsidR="00AE6183" w:rsidRPr="00021839" w:rsidRDefault="00AE6183" w:rsidP="00BC449B">
            <w:pPr>
              <w:spacing w:before="60" w:after="60"/>
              <w:jc w:val="center"/>
              <w:rPr>
                <w:rFonts w:ascii="Calibri" w:hAnsi="Calibri"/>
                <w:lang w:eastAsia="ar-SA"/>
              </w:rPr>
            </w:pPr>
            <w:r w:rsidRPr="00021839">
              <w:rPr>
                <w:rFonts w:ascii="Calibri" w:hAnsi="Calibri"/>
                <w:lang w:eastAsia="ar-SA"/>
              </w:rPr>
              <w:t>0</w:t>
            </w:r>
          </w:p>
        </w:tc>
        <w:tc>
          <w:tcPr>
            <w:tcW w:w="3150" w:type="dxa"/>
            <w:shd w:val="clear" w:color="auto" w:fill="FFFFFF" w:themeFill="background1"/>
            <w:vAlign w:val="center"/>
          </w:tcPr>
          <w:p w14:paraId="35A77764" w14:textId="77777777" w:rsidR="00AE6183" w:rsidRPr="00021839" w:rsidRDefault="00AE6183" w:rsidP="00BC449B">
            <w:pPr>
              <w:spacing w:before="60" w:after="60"/>
              <w:jc w:val="center"/>
              <w:rPr>
                <w:rFonts w:ascii="Calibri" w:hAnsi="Calibri"/>
                <w:lang w:eastAsia="ar-SA"/>
              </w:rPr>
            </w:pPr>
            <w:r w:rsidRPr="00021839">
              <w:rPr>
                <w:rFonts w:ascii="Calibri" w:hAnsi="Calibri"/>
                <w:lang w:eastAsia="ar-SA"/>
              </w:rPr>
              <w:t>1</w:t>
            </w:r>
          </w:p>
        </w:tc>
      </w:tr>
      <w:tr w:rsidR="00AE6183" w:rsidRPr="00021839" w14:paraId="69BBA6BF" w14:textId="77777777" w:rsidTr="00BC449B">
        <w:trPr>
          <w:trHeight w:val="284"/>
        </w:trPr>
        <w:tc>
          <w:tcPr>
            <w:tcW w:w="3043" w:type="dxa"/>
            <w:shd w:val="clear" w:color="auto" w:fill="FFFFFF" w:themeFill="background1"/>
            <w:vAlign w:val="center"/>
          </w:tcPr>
          <w:p w14:paraId="1E37FF3E" w14:textId="77777777" w:rsidR="00AE6183" w:rsidRPr="00021839" w:rsidRDefault="00AE6183" w:rsidP="00BC449B">
            <w:pPr>
              <w:spacing w:before="60" w:after="60"/>
              <w:rPr>
                <w:rFonts w:ascii="Calibri" w:hAnsi="Calibri"/>
                <w:lang w:eastAsia="ar-SA"/>
              </w:rPr>
            </w:pPr>
            <w:r w:rsidRPr="00021839">
              <w:rPr>
                <w:rFonts w:ascii="Calibri" w:hAnsi="Calibri"/>
                <w:lang w:eastAsia="ar-SA"/>
              </w:rPr>
              <w:t>Integralni turistični paketi z e-kolesi</w:t>
            </w:r>
          </w:p>
        </w:tc>
        <w:tc>
          <w:tcPr>
            <w:tcW w:w="2697" w:type="dxa"/>
            <w:shd w:val="clear" w:color="auto" w:fill="FFFFFF" w:themeFill="background1"/>
            <w:vAlign w:val="center"/>
          </w:tcPr>
          <w:p w14:paraId="6547A066" w14:textId="77777777" w:rsidR="00AE6183" w:rsidRPr="00021839" w:rsidRDefault="00AE6183" w:rsidP="00BC449B">
            <w:pPr>
              <w:spacing w:before="60" w:after="60"/>
              <w:jc w:val="center"/>
              <w:rPr>
                <w:rFonts w:ascii="Calibri" w:hAnsi="Calibri"/>
                <w:lang w:eastAsia="ar-SA"/>
              </w:rPr>
            </w:pPr>
            <w:r w:rsidRPr="00021839">
              <w:rPr>
                <w:rFonts w:ascii="Calibri" w:hAnsi="Calibri"/>
                <w:lang w:eastAsia="ar-SA"/>
              </w:rPr>
              <w:t>0</w:t>
            </w:r>
          </w:p>
        </w:tc>
        <w:tc>
          <w:tcPr>
            <w:tcW w:w="3150" w:type="dxa"/>
            <w:shd w:val="clear" w:color="auto" w:fill="FFFFFF" w:themeFill="background1"/>
            <w:vAlign w:val="center"/>
          </w:tcPr>
          <w:p w14:paraId="07E14FB6" w14:textId="77777777" w:rsidR="00AE6183" w:rsidRPr="00021839" w:rsidRDefault="00AE6183" w:rsidP="00BC449B">
            <w:pPr>
              <w:spacing w:before="60" w:after="60"/>
              <w:jc w:val="center"/>
              <w:rPr>
                <w:rFonts w:ascii="Calibri" w:hAnsi="Calibri"/>
                <w:lang w:eastAsia="ar-SA"/>
              </w:rPr>
            </w:pPr>
            <w:r w:rsidRPr="00021839">
              <w:rPr>
                <w:rFonts w:ascii="Calibri" w:hAnsi="Calibri"/>
                <w:lang w:eastAsia="ar-SA"/>
              </w:rPr>
              <w:t>3</w:t>
            </w:r>
          </w:p>
        </w:tc>
      </w:tr>
      <w:tr w:rsidR="00AE6183" w14:paraId="0EFBC003" w14:textId="77777777" w:rsidTr="00BC449B">
        <w:trPr>
          <w:trHeight w:val="284"/>
        </w:trPr>
        <w:tc>
          <w:tcPr>
            <w:tcW w:w="3043" w:type="dxa"/>
            <w:shd w:val="clear" w:color="auto" w:fill="FFFFFF" w:themeFill="background1"/>
            <w:vAlign w:val="center"/>
          </w:tcPr>
          <w:p w14:paraId="5EF8DEFA" w14:textId="77777777" w:rsidR="00AE6183" w:rsidRDefault="00AE6183" w:rsidP="00BC449B">
            <w:pPr>
              <w:spacing w:before="60" w:after="60"/>
              <w:rPr>
                <w:rFonts w:ascii="Calibri" w:hAnsi="Calibri"/>
                <w:lang w:eastAsia="ar-SA"/>
              </w:rPr>
            </w:pPr>
            <w:r>
              <w:rPr>
                <w:rFonts w:ascii="Calibri" w:hAnsi="Calibri"/>
                <w:lang w:eastAsia="ar-SA"/>
              </w:rPr>
              <w:t xml:space="preserve">Aplikacija s turami za pametni telefon </w:t>
            </w:r>
            <w:bookmarkStart w:id="0" w:name="_GoBack"/>
            <w:bookmarkEnd w:id="0"/>
          </w:p>
        </w:tc>
        <w:tc>
          <w:tcPr>
            <w:tcW w:w="2697" w:type="dxa"/>
            <w:shd w:val="clear" w:color="auto" w:fill="FFFFFF" w:themeFill="background1"/>
            <w:vAlign w:val="center"/>
          </w:tcPr>
          <w:p w14:paraId="0C8F04C0" w14:textId="77777777" w:rsidR="00AE6183" w:rsidRDefault="00AE6183" w:rsidP="00BC449B">
            <w:pPr>
              <w:spacing w:before="60" w:after="60"/>
              <w:jc w:val="center"/>
              <w:rPr>
                <w:rFonts w:ascii="Calibri" w:hAnsi="Calibri"/>
                <w:lang w:eastAsia="ar-SA"/>
              </w:rPr>
            </w:pPr>
            <w:r>
              <w:rPr>
                <w:rFonts w:ascii="Calibri" w:hAnsi="Calibri"/>
                <w:lang w:eastAsia="ar-SA"/>
              </w:rPr>
              <w:t>0</w:t>
            </w:r>
          </w:p>
        </w:tc>
        <w:tc>
          <w:tcPr>
            <w:tcW w:w="3150" w:type="dxa"/>
            <w:shd w:val="clear" w:color="auto" w:fill="FFFFFF" w:themeFill="background1"/>
            <w:vAlign w:val="center"/>
          </w:tcPr>
          <w:p w14:paraId="65B5EAC0" w14:textId="77777777" w:rsidR="00AE6183" w:rsidRDefault="00AE6183" w:rsidP="00BC449B">
            <w:pPr>
              <w:spacing w:before="60" w:after="60"/>
              <w:jc w:val="center"/>
              <w:rPr>
                <w:rFonts w:ascii="Calibri" w:hAnsi="Calibri"/>
                <w:lang w:eastAsia="ar-SA"/>
              </w:rPr>
            </w:pPr>
            <w:r>
              <w:rPr>
                <w:rFonts w:ascii="Calibri" w:hAnsi="Calibri"/>
                <w:lang w:eastAsia="ar-SA"/>
              </w:rPr>
              <w:t>1</w:t>
            </w:r>
          </w:p>
        </w:tc>
      </w:tr>
      <w:tr w:rsidR="00AE6183" w14:paraId="433F6BA9" w14:textId="77777777" w:rsidTr="00BC449B">
        <w:trPr>
          <w:trHeight w:val="284"/>
        </w:trPr>
        <w:tc>
          <w:tcPr>
            <w:tcW w:w="3043" w:type="dxa"/>
            <w:shd w:val="clear" w:color="auto" w:fill="FFFFFF" w:themeFill="background1"/>
            <w:vAlign w:val="center"/>
          </w:tcPr>
          <w:p w14:paraId="6B01FB05" w14:textId="77777777" w:rsidR="00AE6183" w:rsidRDefault="00AE6183" w:rsidP="00BC449B">
            <w:pPr>
              <w:spacing w:before="60" w:after="60"/>
              <w:rPr>
                <w:rFonts w:ascii="Calibri" w:hAnsi="Calibri"/>
                <w:lang w:eastAsia="ar-SA"/>
              </w:rPr>
            </w:pPr>
            <w:r>
              <w:rPr>
                <w:rFonts w:ascii="Calibri" w:hAnsi="Calibri"/>
                <w:lang w:eastAsia="ar-SA"/>
              </w:rPr>
              <w:t>Ustvarjeno novo delovno mesto</w:t>
            </w:r>
          </w:p>
        </w:tc>
        <w:tc>
          <w:tcPr>
            <w:tcW w:w="2697" w:type="dxa"/>
            <w:shd w:val="clear" w:color="auto" w:fill="FFFFFF" w:themeFill="background1"/>
            <w:vAlign w:val="center"/>
          </w:tcPr>
          <w:p w14:paraId="4607D70B" w14:textId="77777777" w:rsidR="00AE6183" w:rsidRDefault="00AE6183" w:rsidP="00BC449B">
            <w:pPr>
              <w:spacing w:before="60" w:after="60"/>
              <w:jc w:val="center"/>
              <w:rPr>
                <w:rFonts w:ascii="Calibri" w:hAnsi="Calibri"/>
                <w:lang w:eastAsia="ar-SA"/>
              </w:rPr>
            </w:pPr>
            <w:r>
              <w:rPr>
                <w:rFonts w:ascii="Calibri" w:hAnsi="Calibri"/>
                <w:lang w:eastAsia="ar-SA"/>
              </w:rPr>
              <w:t>0</w:t>
            </w:r>
          </w:p>
        </w:tc>
        <w:tc>
          <w:tcPr>
            <w:tcW w:w="3150" w:type="dxa"/>
            <w:shd w:val="clear" w:color="auto" w:fill="FFFFFF" w:themeFill="background1"/>
            <w:vAlign w:val="center"/>
          </w:tcPr>
          <w:p w14:paraId="35D18DF3" w14:textId="77777777" w:rsidR="00AE6183" w:rsidRDefault="00AE6183" w:rsidP="00BC449B">
            <w:pPr>
              <w:spacing w:before="60" w:after="60"/>
              <w:jc w:val="center"/>
              <w:rPr>
                <w:rFonts w:ascii="Calibri" w:hAnsi="Calibri"/>
                <w:lang w:eastAsia="ar-SA"/>
              </w:rPr>
            </w:pPr>
            <w:r>
              <w:rPr>
                <w:rFonts w:ascii="Calibri" w:hAnsi="Calibri"/>
                <w:lang w:eastAsia="ar-SA"/>
              </w:rPr>
              <w:t>1</w:t>
            </w:r>
          </w:p>
        </w:tc>
      </w:tr>
    </w:tbl>
    <w:p w14:paraId="7311F7B3" w14:textId="77777777" w:rsidR="009824D0" w:rsidRDefault="009824D0"/>
    <w:sectPr w:rsidR="009824D0" w:rsidSect="00E419A1">
      <w:headerReference w:type="default" r:id="rId7"/>
      <w:pgSz w:w="11906" w:h="16838"/>
      <w:pgMar w:top="2237" w:right="1440" w:bottom="851"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1BC30" w14:textId="77777777" w:rsidR="00E419A1" w:rsidRDefault="00E419A1" w:rsidP="00BC449B">
      <w:pPr>
        <w:spacing w:after="0" w:line="240" w:lineRule="auto"/>
      </w:pPr>
      <w:r>
        <w:separator/>
      </w:r>
    </w:p>
  </w:endnote>
  <w:endnote w:type="continuationSeparator" w:id="0">
    <w:p w14:paraId="3F6AB467" w14:textId="77777777" w:rsidR="00E419A1" w:rsidRDefault="00E419A1" w:rsidP="00BC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88EE8" w14:textId="77777777" w:rsidR="00E419A1" w:rsidRDefault="00E419A1" w:rsidP="00BC449B">
      <w:pPr>
        <w:spacing w:after="0" w:line="240" w:lineRule="auto"/>
      </w:pPr>
      <w:r>
        <w:separator/>
      </w:r>
    </w:p>
  </w:footnote>
  <w:footnote w:type="continuationSeparator" w:id="0">
    <w:p w14:paraId="0CDC8138" w14:textId="77777777" w:rsidR="00E419A1" w:rsidRDefault="00E419A1" w:rsidP="00BC449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61B9D" w14:textId="77777777" w:rsidR="00E419A1" w:rsidRDefault="00E419A1" w:rsidP="00E04B5B">
    <w:pPr>
      <w:pStyle w:val="Header"/>
      <w:ind w:right="-330" w:hanging="142"/>
    </w:pPr>
    <w:r>
      <w:rPr>
        <w:noProof/>
        <w:lang w:val="en-US"/>
      </w:rPr>
      <w:drawing>
        <wp:anchor distT="0" distB="0" distL="114300" distR="114300" simplePos="0" relativeHeight="251661312" behindDoc="0" locked="0" layoutInCell="1" allowOverlap="1" wp14:anchorId="4B007109" wp14:editId="6AFD5217">
          <wp:simplePos x="0" y="0"/>
          <wp:positionH relativeFrom="column">
            <wp:posOffset>1956435</wp:posOffset>
          </wp:positionH>
          <wp:positionV relativeFrom="paragraph">
            <wp:posOffset>-57785</wp:posOffset>
          </wp:positionV>
          <wp:extent cx="4444365" cy="567055"/>
          <wp:effectExtent l="0" t="0" r="635" b="0"/>
          <wp:wrapTight wrapText="bothSides">
            <wp:wrapPolygon edited="0">
              <wp:start x="0" y="0"/>
              <wp:lineTo x="0" y="20318"/>
              <wp:lineTo x="21480" y="20318"/>
              <wp:lineTo x="21480" y="0"/>
              <wp:lineTo x="0" y="0"/>
            </wp:wrapPolygon>
          </wp:wrapTight>
          <wp:docPr id="5"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4365" cy="5670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134324CF" wp14:editId="11E7D4C5">
          <wp:simplePos x="0" y="0"/>
          <wp:positionH relativeFrom="column">
            <wp:posOffset>-685800</wp:posOffset>
          </wp:positionH>
          <wp:positionV relativeFrom="paragraph">
            <wp:posOffset>-57785</wp:posOffset>
          </wp:positionV>
          <wp:extent cx="2724150" cy="675005"/>
          <wp:effectExtent l="0" t="0" r="0" b="10795"/>
          <wp:wrapTight wrapText="bothSides">
            <wp:wrapPolygon edited="0">
              <wp:start x="0" y="0"/>
              <wp:lineTo x="0" y="21133"/>
              <wp:lineTo x="21348" y="21133"/>
              <wp:lineTo x="21348" y="0"/>
              <wp:lineTo x="0" y="0"/>
            </wp:wrapPolygon>
          </wp:wrapTight>
          <wp:docPr id="4"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415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05DA4C8E" wp14:editId="22B7A5E6">
              <wp:simplePos x="0" y="0"/>
              <wp:positionH relativeFrom="column">
                <wp:posOffset>1371600</wp:posOffset>
              </wp:positionH>
              <wp:positionV relativeFrom="paragraph">
                <wp:posOffset>236220</wp:posOffset>
              </wp:positionV>
              <wp:extent cx="297815"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E6DEC9" w14:textId="77777777" w:rsidR="00E419A1" w:rsidRDefault="00E419A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08pt;margin-top:18.6pt;width:23.45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" filled="f" stroked="f">
              <v:textbox>
                <w:txbxContent>
                  <w:p w14:paraId="71E6DEC9" w14:textId="77777777" w:rsidR="00E419A1" w:rsidRDefault="00E419A1"/>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DE8"/>
    <w:rsid w:val="000A40BF"/>
    <w:rsid w:val="000C6285"/>
    <w:rsid w:val="001856F8"/>
    <w:rsid w:val="00347F43"/>
    <w:rsid w:val="00373FDD"/>
    <w:rsid w:val="003A4319"/>
    <w:rsid w:val="004060B8"/>
    <w:rsid w:val="00417DE8"/>
    <w:rsid w:val="007F05F8"/>
    <w:rsid w:val="008D7B3D"/>
    <w:rsid w:val="008E37BD"/>
    <w:rsid w:val="009824D0"/>
    <w:rsid w:val="00A62275"/>
    <w:rsid w:val="00AE6183"/>
    <w:rsid w:val="00B35A1A"/>
    <w:rsid w:val="00B72B6C"/>
    <w:rsid w:val="00BC449B"/>
    <w:rsid w:val="00E04B5B"/>
    <w:rsid w:val="00E419A1"/>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6D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4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49B"/>
    <w:rPr>
      <w:rFonts w:ascii="Lucida Grande" w:hAnsi="Lucida Grande" w:cs="Lucida Grande"/>
      <w:sz w:val="18"/>
      <w:szCs w:val="18"/>
    </w:rPr>
  </w:style>
  <w:style w:type="paragraph" w:styleId="FootnoteText">
    <w:name w:val="footnote text"/>
    <w:basedOn w:val="Normal"/>
    <w:link w:val="FootnoteTextChar"/>
    <w:uiPriority w:val="99"/>
    <w:unhideWhenUsed/>
    <w:rsid w:val="00BC449B"/>
    <w:pPr>
      <w:spacing w:after="0" w:line="240" w:lineRule="auto"/>
    </w:pPr>
    <w:rPr>
      <w:sz w:val="24"/>
      <w:szCs w:val="24"/>
    </w:rPr>
  </w:style>
  <w:style w:type="character" w:customStyle="1" w:styleId="FootnoteTextChar">
    <w:name w:val="Footnote Text Char"/>
    <w:basedOn w:val="DefaultParagraphFont"/>
    <w:link w:val="FootnoteText"/>
    <w:uiPriority w:val="99"/>
    <w:rsid w:val="00BC449B"/>
    <w:rPr>
      <w:sz w:val="24"/>
      <w:szCs w:val="24"/>
    </w:rPr>
  </w:style>
  <w:style w:type="character" w:styleId="FootnoteReference">
    <w:name w:val="footnote reference"/>
    <w:basedOn w:val="DefaultParagraphFont"/>
    <w:uiPriority w:val="99"/>
    <w:unhideWhenUsed/>
    <w:rsid w:val="00BC449B"/>
    <w:rPr>
      <w:vertAlign w:val="superscript"/>
    </w:rPr>
  </w:style>
  <w:style w:type="paragraph" w:styleId="Header">
    <w:name w:val="header"/>
    <w:basedOn w:val="Normal"/>
    <w:link w:val="HeaderChar"/>
    <w:uiPriority w:val="99"/>
    <w:unhideWhenUsed/>
    <w:rsid w:val="00A62275"/>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2275"/>
  </w:style>
  <w:style w:type="paragraph" w:styleId="Footer">
    <w:name w:val="footer"/>
    <w:basedOn w:val="Normal"/>
    <w:link w:val="FooterChar"/>
    <w:uiPriority w:val="99"/>
    <w:unhideWhenUsed/>
    <w:rsid w:val="00A6227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22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4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49B"/>
    <w:rPr>
      <w:rFonts w:ascii="Lucida Grande" w:hAnsi="Lucida Grande" w:cs="Lucida Grande"/>
      <w:sz w:val="18"/>
      <w:szCs w:val="18"/>
    </w:rPr>
  </w:style>
  <w:style w:type="paragraph" w:styleId="FootnoteText">
    <w:name w:val="footnote text"/>
    <w:basedOn w:val="Normal"/>
    <w:link w:val="FootnoteTextChar"/>
    <w:uiPriority w:val="99"/>
    <w:unhideWhenUsed/>
    <w:rsid w:val="00BC449B"/>
    <w:pPr>
      <w:spacing w:after="0" w:line="240" w:lineRule="auto"/>
    </w:pPr>
    <w:rPr>
      <w:sz w:val="24"/>
      <w:szCs w:val="24"/>
    </w:rPr>
  </w:style>
  <w:style w:type="character" w:customStyle="1" w:styleId="FootnoteTextChar">
    <w:name w:val="Footnote Text Char"/>
    <w:basedOn w:val="DefaultParagraphFont"/>
    <w:link w:val="FootnoteText"/>
    <w:uiPriority w:val="99"/>
    <w:rsid w:val="00BC449B"/>
    <w:rPr>
      <w:sz w:val="24"/>
      <w:szCs w:val="24"/>
    </w:rPr>
  </w:style>
  <w:style w:type="character" w:styleId="FootnoteReference">
    <w:name w:val="footnote reference"/>
    <w:basedOn w:val="DefaultParagraphFont"/>
    <w:uiPriority w:val="99"/>
    <w:unhideWhenUsed/>
    <w:rsid w:val="00BC449B"/>
    <w:rPr>
      <w:vertAlign w:val="superscript"/>
    </w:rPr>
  </w:style>
  <w:style w:type="paragraph" w:styleId="Header">
    <w:name w:val="header"/>
    <w:basedOn w:val="Normal"/>
    <w:link w:val="HeaderChar"/>
    <w:uiPriority w:val="99"/>
    <w:unhideWhenUsed/>
    <w:rsid w:val="00A62275"/>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2275"/>
  </w:style>
  <w:style w:type="paragraph" w:styleId="Footer">
    <w:name w:val="footer"/>
    <w:basedOn w:val="Normal"/>
    <w:link w:val="FooterChar"/>
    <w:uiPriority w:val="99"/>
    <w:unhideWhenUsed/>
    <w:rsid w:val="00A6227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1666</Characters>
  <Application>Microsoft Macintosh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LAS-Ovtar PC</dc:creator>
  <cp:keywords/>
  <dc:description/>
  <cp:lastModifiedBy>Bojan Firbas</cp:lastModifiedBy>
  <cp:revision>2</cp:revision>
  <dcterms:created xsi:type="dcterms:W3CDTF">2018-11-26T16:12:00Z</dcterms:created>
  <dcterms:modified xsi:type="dcterms:W3CDTF">2018-11-26T16:12:00Z</dcterms:modified>
</cp:coreProperties>
</file>