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2CC" w:rsidRPr="007C45D8" w:rsidRDefault="0080360B" w:rsidP="0045462C">
      <w:pPr>
        <w:spacing w:line="240" w:lineRule="auto"/>
        <w:jc w:val="both"/>
        <w:rPr>
          <w:rFonts w:ascii="Times New Roman" w:hAnsi="Times New Roman" w:cs="Times New Roman"/>
          <w:color w:val="000000" w:themeColor="text1"/>
          <w:sz w:val="24"/>
          <w:szCs w:val="24"/>
        </w:rPr>
      </w:pPr>
      <w:r w:rsidRPr="007C45D8">
        <w:rPr>
          <w:rFonts w:ascii="Times New Roman" w:hAnsi="Times New Roman" w:cs="Times New Roman"/>
          <w:color w:val="000000" w:themeColor="text1"/>
          <w:sz w:val="24"/>
          <w:szCs w:val="24"/>
        </w:rPr>
        <w:t>Občina</w:t>
      </w:r>
      <w:r w:rsidR="00DA42CC" w:rsidRPr="007C45D8">
        <w:rPr>
          <w:rFonts w:ascii="Times New Roman" w:hAnsi="Times New Roman" w:cs="Times New Roman"/>
          <w:color w:val="000000" w:themeColor="text1"/>
          <w:sz w:val="24"/>
          <w:szCs w:val="24"/>
        </w:rPr>
        <w:t xml:space="preserve"> Lenart</w:t>
      </w:r>
    </w:p>
    <w:p w:rsidR="00F05530" w:rsidRPr="007C45D8" w:rsidRDefault="00DA42CC" w:rsidP="0045462C">
      <w:pPr>
        <w:spacing w:line="240" w:lineRule="auto"/>
        <w:jc w:val="both"/>
        <w:rPr>
          <w:rFonts w:ascii="Times New Roman" w:hAnsi="Times New Roman" w:cs="Times New Roman"/>
          <w:color w:val="000000" w:themeColor="text1"/>
          <w:sz w:val="24"/>
          <w:szCs w:val="24"/>
        </w:rPr>
      </w:pPr>
      <w:r w:rsidRPr="007C45D8">
        <w:rPr>
          <w:rFonts w:ascii="Times New Roman" w:hAnsi="Times New Roman" w:cs="Times New Roman"/>
          <w:color w:val="000000" w:themeColor="text1"/>
          <w:sz w:val="24"/>
          <w:szCs w:val="24"/>
        </w:rPr>
        <w:t>Občinska uprava</w:t>
      </w:r>
    </w:p>
    <w:p w:rsidR="00DA42CC" w:rsidRPr="007C45D8" w:rsidRDefault="00DA42CC" w:rsidP="0045462C">
      <w:pPr>
        <w:spacing w:line="240" w:lineRule="auto"/>
        <w:jc w:val="both"/>
        <w:rPr>
          <w:rFonts w:ascii="Times New Roman" w:hAnsi="Times New Roman" w:cs="Times New Roman"/>
          <w:color w:val="000000" w:themeColor="text1"/>
          <w:sz w:val="24"/>
          <w:szCs w:val="24"/>
        </w:rPr>
      </w:pPr>
    </w:p>
    <w:p w:rsidR="00DA42CC" w:rsidRPr="007C45D8" w:rsidRDefault="00DA42CC" w:rsidP="0045462C">
      <w:pPr>
        <w:spacing w:line="240" w:lineRule="auto"/>
        <w:jc w:val="both"/>
        <w:rPr>
          <w:rFonts w:ascii="Times New Roman" w:hAnsi="Times New Roman" w:cs="Times New Roman"/>
          <w:color w:val="000000" w:themeColor="text1"/>
          <w:sz w:val="24"/>
          <w:szCs w:val="24"/>
        </w:rPr>
      </w:pPr>
    </w:p>
    <w:p w:rsidR="00DA42CC" w:rsidRPr="007C45D8" w:rsidRDefault="00DA42CC" w:rsidP="0045462C">
      <w:pPr>
        <w:spacing w:line="240" w:lineRule="auto"/>
        <w:jc w:val="both"/>
        <w:rPr>
          <w:rFonts w:ascii="Times New Roman" w:hAnsi="Times New Roman" w:cs="Times New Roman"/>
          <w:color w:val="000000" w:themeColor="text1"/>
          <w:sz w:val="24"/>
          <w:szCs w:val="24"/>
        </w:rPr>
      </w:pPr>
    </w:p>
    <w:p w:rsidR="00DA42CC" w:rsidRPr="007C45D8" w:rsidRDefault="0080360B" w:rsidP="0045462C">
      <w:pPr>
        <w:spacing w:line="240" w:lineRule="auto"/>
        <w:jc w:val="both"/>
        <w:rPr>
          <w:rFonts w:ascii="Times New Roman" w:hAnsi="Times New Roman" w:cs="Times New Roman"/>
          <w:color w:val="000000" w:themeColor="text1"/>
          <w:sz w:val="24"/>
          <w:szCs w:val="24"/>
        </w:rPr>
      </w:pPr>
      <w:r w:rsidRPr="007C45D8">
        <w:rPr>
          <w:rFonts w:ascii="Times New Roman" w:hAnsi="Times New Roman" w:cs="Times New Roman"/>
          <w:color w:val="000000" w:themeColor="text1"/>
          <w:sz w:val="24"/>
          <w:szCs w:val="24"/>
        </w:rPr>
        <w:t>Nadzorn</w:t>
      </w:r>
      <w:r w:rsidR="0045462C">
        <w:rPr>
          <w:rFonts w:ascii="Times New Roman" w:hAnsi="Times New Roman" w:cs="Times New Roman"/>
          <w:color w:val="000000" w:themeColor="text1"/>
          <w:sz w:val="24"/>
          <w:szCs w:val="24"/>
        </w:rPr>
        <w:t>i</w:t>
      </w:r>
      <w:r w:rsidRPr="007C45D8">
        <w:rPr>
          <w:rFonts w:ascii="Times New Roman" w:hAnsi="Times New Roman" w:cs="Times New Roman"/>
          <w:color w:val="000000" w:themeColor="text1"/>
          <w:sz w:val="24"/>
          <w:szCs w:val="24"/>
        </w:rPr>
        <w:t xml:space="preserve"> odbor</w:t>
      </w:r>
    </w:p>
    <w:p w:rsidR="0080360B" w:rsidRPr="007C45D8" w:rsidRDefault="00DA42CC" w:rsidP="0045462C">
      <w:pPr>
        <w:spacing w:line="240" w:lineRule="auto"/>
        <w:jc w:val="both"/>
        <w:rPr>
          <w:rFonts w:ascii="Times New Roman" w:hAnsi="Times New Roman" w:cs="Times New Roman"/>
          <w:color w:val="000000" w:themeColor="text1"/>
          <w:sz w:val="24"/>
          <w:szCs w:val="24"/>
        </w:rPr>
      </w:pPr>
      <w:r w:rsidRPr="007C45D8">
        <w:rPr>
          <w:rFonts w:ascii="Times New Roman" w:hAnsi="Times New Roman" w:cs="Times New Roman"/>
          <w:color w:val="000000" w:themeColor="text1"/>
          <w:sz w:val="24"/>
          <w:szCs w:val="24"/>
        </w:rPr>
        <w:t>Občin</w:t>
      </w:r>
      <w:r w:rsidR="0045462C">
        <w:rPr>
          <w:rFonts w:ascii="Times New Roman" w:hAnsi="Times New Roman" w:cs="Times New Roman"/>
          <w:color w:val="000000" w:themeColor="text1"/>
          <w:sz w:val="24"/>
          <w:szCs w:val="24"/>
        </w:rPr>
        <w:t>a</w:t>
      </w:r>
      <w:r w:rsidRPr="007C45D8">
        <w:rPr>
          <w:rFonts w:ascii="Times New Roman" w:hAnsi="Times New Roman" w:cs="Times New Roman"/>
          <w:color w:val="000000" w:themeColor="text1"/>
          <w:sz w:val="24"/>
          <w:szCs w:val="24"/>
        </w:rPr>
        <w:t xml:space="preserve"> Lenart</w:t>
      </w:r>
    </w:p>
    <w:p w:rsidR="0080360B" w:rsidRPr="007C45D8" w:rsidRDefault="0080360B" w:rsidP="0045462C">
      <w:pPr>
        <w:spacing w:line="240" w:lineRule="auto"/>
        <w:jc w:val="both"/>
        <w:rPr>
          <w:rFonts w:ascii="Times New Roman" w:hAnsi="Times New Roman" w:cs="Times New Roman"/>
          <w:color w:val="000000" w:themeColor="text1"/>
          <w:sz w:val="24"/>
          <w:szCs w:val="24"/>
        </w:rPr>
      </w:pPr>
    </w:p>
    <w:p w:rsidR="0080360B" w:rsidRPr="007C45D8" w:rsidRDefault="0080360B" w:rsidP="0045462C">
      <w:pPr>
        <w:spacing w:line="240" w:lineRule="auto"/>
        <w:jc w:val="both"/>
        <w:rPr>
          <w:rFonts w:ascii="Times New Roman" w:hAnsi="Times New Roman" w:cs="Times New Roman"/>
          <w:color w:val="000000" w:themeColor="text1"/>
          <w:sz w:val="24"/>
          <w:szCs w:val="24"/>
        </w:rPr>
      </w:pPr>
    </w:p>
    <w:p w:rsidR="00872733" w:rsidRPr="007C45D8" w:rsidRDefault="00872733" w:rsidP="0045462C">
      <w:pPr>
        <w:spacing w:line="240" w:lineRule="auto"/>
        <w:jc w:val="both"/>
        <w:rPr>
          <w:rFonts w:ascii="Times New Roman" w:hAnsi="Times New Roman" w:cs="Times New Roman"/>
          <w:b/>
          <w:color w:val="000000" w:themeColor="text1"/>
          <w:sz w:val="24"/>
          <w:szCs w:val="24"/>
        </w:rPr>
      </w:pPr>
      <w:r w:rsidRPr="007C45D8">
        <w:rPr>
          <w:rFonts w:ascii="Times New Roman" w:hAnsi="Times New Roman" w:cs="Times New Roman"/>
          <w:b/>
          <w:color w:val="000000" w:themeColor="text1"/>
          <w:sz w:val="24"/>
          <w:szCs w:val="24"/>
        </w:rPr>
        <w:t xml:space="preserve">Mnenje </w:t>
      </w:r>
      <w:r w:rsidR="00BD4CE7" w:rsidRPr="007C45D8">
        <w:rPr>
          <w:rFonts w:ascii="Times New Roman" w:hAnsi="Times New Roman" w:cs="Times New Roman"/>
          <w:b/>
          <w:color w:val="000000" w:themeColor="text1"/>
          <w:sz w:val="24"/>
          <w:szCs w:val="24"/>
        </w:rPr>
        <w:t xml:space="preserve">oz. pojasnila </w:t>
      </w:r>
      <w:r w:rsidRPr="007C45D8">
        <w:rPr>
          <w:rFonts w:ascii="Times New Roman" w:hAnsi="Times New Roman" w:cs="Times New Roman"/>
          <w:b/>
          <w:color w:val="000000" w:themeColor="text1"/>
          <w:sz w:val="24"/>
          <w:szCs w:val="24"/>
        </w:rPr>
        <w:t>občinske uprave</w:t>
      </w:r>
      <w:r w:rsidR="00D419E1" w:rsidRPr="007C45D8">
        <w:rPr>
          <w:rFonts w:ascii="Times New Roman" w:hAnsi="Times New Roman" w:cs="Times New Roman"/>
          <w:b/>
          <w:color w:val="000000" w:themeColor="text1"/>
          <w:sz w:val="24"/>
          <w:szCs w:val="24"/>
        </w:rPr>
        <w:t xml:space="preserve"> v zvezi delovanjem </w:t>
      </w:r>
      <w:proofErr w:type="spellStart"/>
      <w:r w:rsidR="00BD4CE7" w:rsidRPr="007C45D8">
        <w:rPr>
          <w:rFonts w:ascii="Times New Roman" w:hAnsi="Times New Roman" w:cs="Times New Roman"/>
          <w:b/>
          <w:color w:val="000000" w:themeColor="text1"/>
          <w:sz w:val="24"/>
          <w:szCs w:val="24"/>
        </w:rPr>
        <w:t>Eko</w:t>
      </w:r>
      <w:proofErr w:type="spellEnd"/>
      <w:r w:rsidR="00BD4CE7" w:rsidRPr="007C45D8">
        <w:rPr>
          <w:rFonts w:ascii="Times New Roman" w:hAnsi="Times New Roman" w:cs="Times New Roman"/>
          <w:b/>
          <w:color w:val="000000" w:themeColor="text1"/>
          <w:sz w:val="24"/>
          <w:szCs w:val="24"/>
        </w:rPr>
        <w:t xml:space="preserve"> Toplote</w:t>
      </w:r>
      <w:bookmarkStart w:id="0" w:name="_GoBack"/>
      <w:bookmarkEnd w:id="0"/>
      <w:r w:rsidR="00BD4CE7" w:rsidRPr="007C45D8">
        <w:rPr>
          <w:rFonts w:ascii="Times New Roman" w:hAnsi="Times New Roman" w:cs="Times New Roman"/>
          <w:b/>
          <w:color w:val="000000" w:themeColor="text1"/>
          <w:sz w:val="24"/>
          <w:szCs w:val="24"/>
        </w:rPr>
        <w:t xml:space="preserve"> Energetike</w:t>
      </w:r>
      <w:r w:rsidR="00D419E1" w:rsidRPr="007C45D8">
        <w:rPr>
          <w:rFonts w:ascii="Times New Roman" w:hAnsi="Times New Roman" w:cs="Times New Roman"/>
          <w:b/>
          <w:color w:val="000000" w:themeColor="text1"/>
          <w:sz w:val="24"/>
          <w:szCs w:val="24"/>
        </w:rPr>
        <w:t xml:space="preserve"> oz. daljinskega sistema ogrevanja.</w:t>
      </w:r>
    </w:p>
    <w:p w:rsidR="00633B58" w:rsidRPr="007C45D8" w:rsidRDefault="00633B58" w:rsidP="0045462C">
      <w:pPr>
        <w:spacing w:line="240" w:lineRule="auto"/>
        <w:jc w:val="both"/>
        <w:rPr>
          <w:rFonts w:ascii="Times New Roman" w:hAnsi="Times New Roman" w:cs="Times New Roman"/>
          <w:color w:val="000000" w:themeColor="text1"/>
          <w:sz w:val="24"/>
          <w:szCs w:val="24"/>
        </w:rPr>
      </w:pPr>
    </w:p>
    <w:p w:rsidR="00DA42CC" w:rsidRPr="007C45D8" w:rsidRDefault="00DA42CC" w:rsidP="0045462C">
      <w:pPr>
        <w:spacing w:line="240" w:lineRule="auto"/>
        <w:jc w:val="both"/>
        <w:rPr>
          <w:rFonts w:ascii="Times New Roman" w:hAnsi="Times New Roman" w:cs="Times New Roman"/>
          <w:color w:val="000000" w:themeColor="text1"/>
          <w:sz w:val="24"/>
          <w:szCs w:val="24"/>
        </w:rPr>
      </w:pPr>
    </w:p>
    <w:p w:rsidR="00633B58" w:rsidRPr="007C45D8" w:rsidRDefault="00DA42CC" w:rsidP="0045462C">
      <w:pPr>
        <w:spacing w:line="240" w:lineRule="auto"/>
        <w:jc w:val="both"/>
        <w:rPr>
          <w:rFonts w:ascii="Times New Roman" w:hAnsi="Times New Roman" w:cs="Times New Roman"/>
          <w:color w:val="000000" w:themeColor="text1"/>
          <w:sz w:val="24"/>
          <w:szCs w:val="24"/>
        </w:rPr>
      </w:pPr>
      <w:r w:rsidRPr="007C45D8">
        <w:rPr>
          <w:rFonts w:ascii="Times New Roman" w:hAnsi="Times New Roman" w:cs="Times New Roman"/>
          <w:color w:val="000000" w:themeColor="text1"/>
          <w:sz w:val="24"/>
          <w:szCs w:val="24"/>
        </w:rPr>
        <w:t xml:space="preserve">KRATEK OPIS </w:t>
      </w:r>
      <w:r w:rsidR="00633B58" w:rsidRPr="007C45D8">
        <w:rPr>
          <w:rFonts w:ascii="Times New Roman" w:hAnsi="Times New Roman" w:cs="Times New Roman"/>
          <w:color w:val="000000" w:themeColor="text1"/>
          <w:sz w:val="24"/>
          <w:szCs w:val="24"/>
        </w:rPr>
        <w:t xml:space="preserve"> PROJEKTA </w:t>
      </w:r>
      <w:r w:rsidRPr="007C45D8">
        <w:rPr>
          <w:rFonts w:ascii="Times New Roman" w:hAnsi="Times New Roman" w:cs="Times New Roman"/>
          <w:color w:val="000000" w:themeColor="text1"/>
          <w:sz w:val="24"/>
          <w:szCs w:val="24"/>
        </w:rPr>
        <w:t xml:space="preserve"> Z OBRAZLOŽITVAMI</w:t>
      </w:r>
    </w:p>
    <w:p w:rsidR="00DA42CC" w:rsidRPr="007C45D8" w:rsidRDefault="00DA42CC" w:rsidP="0045462C">
      <w:pPr>
        <w:spacing w:line="240" w:lineRule="auto"/>
        <w:jc w:val="both"/>
        <w:rPr>
          <w:rFonts w:ascii="Times New Roman" w:hAnsi="Times New Roman" w:cs="Times New Roman"/>
          <w:color w:val="000000" w:themeColor="text1"/>
          <w:sz w:val="24"/>
          <w:szCs w:val="24"/>
        </w:rPr>
      </w:pPr>
    </w:p>
    <w:p w:rsidR="00633B58" w:rsidRPr="007C45D8" w:rsidRDefault="00633B58" w:rsidP="0045462C">
      <w:pPr>
        <w:pStyle w:val="Odstavekseznama"/>
        <w:spacing w:line="240" w:lineRule="auto"/>
        <w:ind w:left="0"/>
        <w:jc w:val="both"/>
        <w:rPr>
          <w:rFonts w:ascii="Times New Roman" w:hAnsi="Times New Roman" w:cs="Times New Roman"/>
          <w:color w:val="000000" w:themeColor="text1"/>
          <w:sz w:val="24"/>
          <w:szCs w:val="24"/>
        </w:rPr>
      </w:pPr>
      <w:r w:rsidRPr="007C45D8">
        <w:rPr>
          <w:rFonts w:ascii="Times New Roman" w:hAnsi="Times New Roman" w:cs="Times New Roman"/>
          <w:color w:val="000000" w:themeColor="text1"/>
          <w:sz w:val="24"/>
          <w:szCs w:val="24"/>
        </w:rPr>
        <w:t xml:space="preserve">Prva razmišljanja o daljinskem sistemu ogrevanja na obnovljiv vir energije so se pričela  v letu 2004. Pobuda je prišla s strani društva za biomaso Slovenije, ki je po Sloveniji iskalo možnosti za izvedbo sistemov daljinskega ogrevanja na lesno biomaso.  V občini Lenart smo novim projektom, ki bi prinesli dodano vrednost kvaliteti življenja in bivanja bili zainteresirani, zato smo se ideje o projektu lotili previdno in postopno. Na podlagi pozitivnega stališča občinske politike je Občina Lenart naročila študijo izvedljivosti daljinskega sistema ogrevanja, kateri je pokazal, da je naselje Lenart dovolj velik in ekonomsko upravičen za izgradnjo takšnega sistema. Študija je poleg izrabe lesne mase temeljila še na izrabi bioplina, ki bi se pridobival iz goveje gnojevke in silaže v farmi Šetarova, ki je cca 2 km od naselja Lenart, iz bioplina bi se najprej proizvedla električna energija, preostanek energije pa bi se koristil za uporabo tople vode. V nadaljevanju je študija tudi pokazala, da je na širšem območju Občine Lenart dovolj lesne biomase, katera se lahko koristi za proizvodnjo toplote. </w:t>
      </w:r>
    </w:p>
    <w:p w:rsidR="00633B58" w:rsidRPr="007C45D8" w:rsidRDefault="00633B58" w:rsidP="0045462C">
      <w:pPr>
        <w:pStyle w:val="Odstavekseznama"/>
        <w:spacing w:line="240" w:lineRule="auto"/>
        <w:ind w:left="0"/>
        <w:jc w:val="both"/>
        <w:rPr>
          <w:rFonts w:ascii="Times New Roman" w:hAnsi="Times New Roman" w:cs="Times New Roman"/>
          <w:color w:val="000000" w:themeColor="text1"/>
          <w:sz w:val="24"/>
          <w:szCs w:val="24"/>
        </w:rPr>
      </w:pPr>
    </w:p>
    <w:p w:rsidR="00633B58" w:rsidRPr="007C45D8" w:rsidRDefault="00633B58" w:rsidP="0045462C">
      <w:pPr>
        <w:pStyle w:val="Odstavekseznama"/>
        <w:spacing w:line="240" w:lineRule="auto"/>
        <w:ind w:left="0"/>
        <w:jc w:val="both"/>
        <w:rPr>
          <w:rFonts w:ascii="Times New Roman" w:hAnsi="Times New Roman" w:cs="Times New Roman"/>
          <w:color w:val="000000" w:themeColor="text1"/>
          <w:sz w:val="24"/>
          <w:szCs w:val="24"/>
        </w:rPr>
      </w:pPr>
      <w:r w:rsidRPr="007C45D8">
        <w:rPr>
          <w:rFonts w:ascii="Times New Roman" w:hAnsi="Times New Roman" w:cs="Times New Roman"/>
          <w:color w:val="000000" w:themeColor="text1"/>
          <w:sz w:val="24"/>
          <w:szCs w:val="24"/>
        </w:rPr>
        <w:t xml:space="preserve">V nadaljevanju je občina temu ustrezno pripravila pravne podlage in sicer odlok o gospodarskih javnih službah, odlok o načinu predmetu in pogojih izvajanja gospodarske javne službe oskrbe s toplotno energijo na območju naselja Lenart, v nadaljevanju pa izvedla postopek javnega razpisa za pridobitev najugodnejšega pobudnika izgradnja in upravljanja sistema v smislu podelitve koncesije, kar pomeni, da bo koncesionar za svoj denar zgradil daljinski sistem ogrevanja brez udeležbe Občine Lenart s finančnimi sredstvi. Na podlagi razpisa je kot najugodnejši ponudnik bila izbrana  Eko toplota energetika d.o.o., Leskoškova c. 2 v Ljubljani, ki pa je takrat bila v 100 % lasti matere </w:t>
      </w:r>
      <w:proofErr w:type="spellStart"/>
      <w:r w:rsidRPr="007C45D8">
        <w:rPr>
          <w:rFonts w:ascii="Times New Roman" w:hAnsi="Times New Roman" w:cs="Times New Roman"/>
          <w:color w:val="000000" w:themeColor="text1"/>
          <w:sz w:val="24"/>
          <w:szCs w:val="24"/>
        </w:rPr>
        <w:t>Waermebetrib</w:t>
      </w:r>
      <w:proofErr w:type="spellEnd"/>
      <w:r w:rsidRPr="007C45D8">
        <w:rPr>
          <w:rFonts w:ascii="Times New Roman" w:hAnsi="Times New Roman" w:cs="Times New Roman"/>
          <w:color w:val="000000" w:themeColor="text1"/>
          <w:sz w:val="24"/>
          <w:szCs w:val="24"/>
        </w:rPr>
        <w:t xml:space="preserve"> iz Beljaka, danes pa </w:t>
      </w:r>
      <w:proofErr w:type="spellStart"/>
      <w:r w:rsidRPr="007C45D8">
        <w:rPr>
          <w:rFonts w:ascii="Times New Roman" w:hAnsi="Times New Roman" w:cs="Times New Roman"/>
          <w:color w:val="000000" w:themeColor="text1"/>
          <w:sz w:val="24"/>
          <w:szCs w:val="24"/>
        </w:rPr>
        <w:t>Kelag</w:t>
      </w:r>
      <w:proofErr w:type="spellEnd"/>
      <w:r w:rsidRPr="007C45D8">
        <w:rPr>
          <w:rFonts w:ascii="Times New Roman" w:hAnsi="Times New Roman" w:cs="Times New Roman"/>
          <w:color w:val="000000" w:themeColor="text1"/>
          <w:sz w:val="24"/>
          <w:szCs w:val="24"/>
        </w:rPr>
        <w:t xml:space="preserve"> </w:t>
      </w:r>
      <w:proofErr w:type="spellStart"/>
      <w:r w:rsidRPr="007C45D8">
        <w:rPr>
          <w:rFonts w:ascii="Times New Roman" w:hAnsi="Times New Roman" w:cs="Times New Roman"/>
          <w:color w:val="000000" w:themeColor="text1"/>
          <w:sz w:val="24"/>
          <w:szCs w:val="24"/>
        </w:rPr>
        <w:t>Waerme</w:t>
      </w:r>
      <w:proofErr w:type="spellEnd"/>
      <w:r w:rsidRPr="007C45D8">
        <w:rPr>
          <w:rFonts w:ascii="Times New Roman" w:hAnsi="Times New Roman" w:cs="Times New Roman"/>
          <w:color w:val="000000" w:themeColor="text1"/>
          <w:sz w:val="24"/>
          <w:szCs w:val="24"/>
        </w:rPr>
        <w:t xml:space="preserve"> </w:t>
      </w:r>
      <w:proofErr w:type="spellStart"/>
      <w:r w:rsidRPr="007C45D8">
        <w:rPr>
          <w:rFonts w:ascii="Times New Roman" w:hAnsi="Times New Roman" w:cs="Times New Roman"/>
          <w:color w:val="000000" w:themeColor="text1"/>
          <w:sz w:val="24"/>
          <w:szCs w:val="24"/>
        </w:rPr>
        <w:t>GmbH</w:t>
      </w:r>
      <w:proofErr w:type="spellEnd"/>
      <w:r w:rsidRPr="007C45D8">
        <w:rPr>
          <w:rFonts w:ascii="Times New Roman" w:hAnsi="Times New Roman" w:cs="Times New Roman"/>
          <w:color w:val="000000" w:themeColor="text1"/>
          <w:sz w:val="24"/>
          <w:szCs w:val="24"/>
        </w:rPr>
        <w:t>. Občina je ponudila le stavbno zemljišče, na katerem bo postavljena kotlarna in s koncesionarjem sklenila stavbno pravico. Ocenjevalni list izbora koncesionarja je v prilogi 1. V prilogi 2 pa so razvidne izhodiščne cene iz ponudbe ponudnika v 1 fazi postopka podelitve koncesije.</w:t>
      </w:r>
    </w:p>
    <w:p w:rsidR="00633B58" w:rsidRPr="007C45D8" w:rsidRDefault="00633B58" w:rsidP="0045462C">
      <w:pPr>
        <w:pStyle w:val="Odstavekseznama"/>
        <w:spacing w:line="240" w:lineRule="auto"/>
        <w:ind w:left="0"/>
        <w:jc w:val="both"/>
        <w:rPr>
          <w:rFonts w:ascii="Times New Roman" w:hAnsi="Times New Roman" w:cs="Times New Roman"/>
          <w:color w:val="000000" w:themeColor="text1"/>
          <w:sz w:val="24"/>
          <w:szCs w:val="24"/>
        </w:rPr>
      </w:pPr>
    </w:p>
    <w:p w:rsidR="00633B58" w:rsidRPr="007C45D8" w:rsidRDefault="00633B58" w:rsidP="0045462C">
      <w:pPr>
        <w:pStyle w:val="Odstavekseznama"/>
        <w:spacing w:line="240" w:lineRule="auto"/>
        <w:ind w:left="0"/>
        <w:jc w:val="both"/>
        <w:rPr>
          <w:rFonts w:ascii="Times New Roman" w:hAnsi="Times New Roman" w:cs="Times New Roman"/>
          <w:color w:val="000000" w:themeColor="text1"/>
          <w:sz w:val="24"/>
          <w:szCs w:val="24"/>
        </w:rPr>
      </w:pPr>
      <w:r w:rsidRPr="007C45D8">
        <w:rPr>
          <w:rFonts w:ascii="Times New Roman" w:hAnsi="Times New Roman" w:cs="Times New Roman"/>
          <w:color w:val="000000" w:themeColor="text1"/>
          <w:sz w:val="24"/>
          <w:szCs w:val="24"/>
        </w:rPr>
        <w:t xml:space="preserve">Še v teku postopkov odlokov, razpisov in izdelave projektne dokumentacije smo občane redno seznanjali preko sej občinskega sveta, ki se prenašajo tudi na TV. Več oddaj je bilo na Radiu Slovenske gorice v zvezi s projektom, Izbrani koncesionar je obiskal vse potencialne uporabnike in posamezno vodil razgovore o možnosti priključitve na daljinski sistem ogrevanja, po pridobitvi gradbenega dovoljenja smo organizirali sestanke z občani po posameznih območji v Lenartu. V prvi fazi so občani do projekta bili zelo skeptični, predvsem v tem, da so potem odvisno od koncesionarja, odvisni od določanja cen, ne morejo odstopiti od projekta, celo mesto se bo razkopalo in uničena bo obstoječa infrastruktura itd. Le nekaj posameznikov je projekt podpiralo. Vendar v nadaljevanju ko se je o projektu že veliko govorilo, pisalo, bile izvedene javne razprave in predvsem dokazovanje, da je koncesionar podvržen nadzoru občine ter da so cene kontrolirane takrat s strani občine, danes države smo pridobivali pozitivno javno mnenje. </w:t>
      </w:r>
    </w:p>
    <w:p w:rsidR="00633B58" w:rsidRPr="007C45D8" w:rsidRDefault="00633B58" w:rsidP="0045462C">
      <w:pPr>
        <w:pStyle w:val="Odstavekseznama"/>
        <w:spacing w:line="240" w:lineRule="auto"/>
        <w:ind w:left="294"/>
        <w:jc w:val="both"/>
        <w:rPr>
          <w:rFonts w:ascii="Times New Roman" w:hAnsi="Times New Roman" w:cs="Times New Roman"/>
          <w:color w:val="000000" w:themeColor="text1"/>
          <w:sz w:val="24"/>
          <w:szCs w:val="24"/>
        </w:rPr>
      </w:pPr>
    </w:p>
    <w:p w:rsidR="00633B58" w:rsidRPr="007C45D8" w:rsidRDefault="00633B58" w:rsidP="0045462C">
      <w:pPr>
        <w:spacing w:line="240" w:lineRule="auto"/>
        <w:jc w:val="both"/>
        <w:rPr>
          <w:rFonts w:ascii="Times New Roman" w:hAnsi="Times New Roman" w:cs="Times New Roman"/>
          <w:color w:val="000000" w:themeColor="text1"/>
          <w:sz w:val="24"/>
          <w:szCs w:val="24"/>
        </w:rPr>
      </w:pPr>
      <w:r w:rsidRPr="007C45D8">
        <w:rPr>
          <w:rFonts w:ascii="Times New Roman" w:hAnsi="Times New Roman" w:cs="Times New Roman"/>
          <w:color w:val="000000" w:themeColor="text1"/>
          <w:sz w:val="24"/>
          <w:szCs w:val="24"/>
        </w:rPr>
        <w:lastRenderedPageBreak/>
        <w:t xml:space="preserve">Koncesionar je še pred izdelavo projekta obiskal v bistvu vsa gospodinjstva v mestu ter s tem pridobil vpogled koliko so gospodinjstva pripravljena se vključiti v projekt. Na podlagi teh podatkov se je načrtovala prva faza izgradnje daljinskega sistema ogrevanja, kjer bo le-ta pokril vse več stanovanjske bloke, javne ustanove  in tudi vsa gospodinjstva , ki se bodo želela priključiti na sistem ogrevanja in so ob trasi toplovoda. V ulicah, kjer so individualne stanovanjske hiše in je zainteresiranost nižja od 60% se  v prvi fazi ni načrtovala izgradnja daljinskega sistema ogrevanja. Z gospodinjstvi, podjetji in javnimi ustanovami, ki so pokazali interes so se sklenile predpogodbe. Šele na podlagi sklenjenih predpogodb se je pristopilo k projektiranju in pridobivanju gradbenega dovoljenje in sami izvedbi. </w:t>
      </w:r>
    </w:p>
    <w:p w:rsidR="00633B58" w:rsidRPr="007C45D8" w:rsidRDefault="00633B58" w:rsidP="0045462C">
      <w:pPr>
        <w:pStyle w:val="Odstavekseznama"/>
        <w:spacing w:line="240" w:lineRule="auto"/>
        <w:ind w:left="294"/>
        <w:jc w:val="both"/>
        <w:rPr>
          <w:rFonts w:ascii="Times New Roman" w:hAnsi="Times New Roman" w:cs="Times New Roman"/>
          <w:color w:val="000000" w:themeColor="text1"/>
          <w:sz w:val="24"/>
          <w:szCs w:val="24"/>
        </w:rPr>
      </w:pPr>
    </w:p>
    <w:p w:rsidR="00633B58" w:rsidRPr="007C45D8" w:rsidRDefault="00633B58" w:rsidP="0045462C">
      <w:pPr>
        <w:spacing w:line="240" w:lineRule="auto"/>
        <w:jc w:val="both"/>
        <w:rPr>
          <w:rFonts w:ascii="Times New Roman" w:hAnsi="Times New Roman" w:cs="Times New Roman"/>
          <w:color w:val="000000" w:themeColor="text1"/>
          <w:sz w:val="24"/>
          <w:szCs w:val="24"/>
        </w:rPr>
      </w:pPr>
      <w:r w:rsidRPr="007C45D8">
        <w:rPr>
          <w:rFonts w:ascii="Times New Roman" w:hAnsi="Times New Roman" w:cs="Times New Roman"/>
          <w:color w:val="000000" w:themeColor="text1"/>
          <w:sz w:val="24"/>
          <w:szCs w:val="24"/>
        </w:rPr>
        <w:t>V prvi fazi izgradnje daljinskega sistema ogrevanja so bili priključeni vsi večstanovanjski objekti – bloki, dom starostnikov, Občina Lenart, knjižnica, glasbena šola, vrtec, obe osnovni šoli, center za socialno delo, zavod za zaposlovanje, Zdravstveni dom pa tudi nekatera večja podjetja, kot je center Vrba in podobno. Tako je na sistem bilo priključenih cca 500 gospodinjstev poleg zgoraj navedenih. V drugi fazi izgradnje smo projekt razširili v Cankarjevo ulico, Prešernovo ulico, Jurovsko cesto, Prežihovo, Cvetlično. V tretji fazi pa se je izvedla trasa proti Mercatorju – gradbeni center, Veterinarski postaji do TBP.</w:t>
      </w:r>
    </w:p>
    <w:p w:rsidR="00633B58" w:rsidRPr="007C45D8" w:rsidRDefault="00633B58" w:rsidP="0045462C">
      <w:pPr>
        <w:pStyle w:val="Odstavekseznama"/>
        <w:spacing w:line="240" w:lineRule="auto"/>
        <w:ind w:left="294"/>
        <w:jc w:val="both"/>
        <w:rPr>
          <w:rFonts w:ascii="Times New Roman" w:hAnsi="Times New Roman" w:cs="Times New Roman"/>
          <w:color w:val="000000" w:themeColor="text1"/>
          <w:sz w:val="24"/>
          <w:szCs w:val="24"/>
        </w:rPr>
      </w:pPr>
    </w:p>
    <w:p w:rsidR="00633B58" w:rsidRPr="007C45D8" w:rsidRDefault="00633B58" w:rsidP="0045462C">
      <w:pPr>
        <w:spacing w:line="240" w:lineRule="auto"/>
        <w:jc w:val="both"/>
        <w:rPr>
          <w:rFonts w:ascii="Times New Roman" w:hAnsi="Times New Roman" w:cs="Times New Roman"/>
          <w:color w:val="000000" w:themeColor="text1"/>
          <w:sz w:val="24"/>
          <w:szCs w:val="24"/>
        </w:rPr>
      </w:pPr>
      <w:r w:rsidRPr="007C45D8">
        <w:rPr>
          <w:rFonts w:ascii="Times New Roman" w:hAnsi="Times New Roman" w:cs="Times New Roman"/>
          <w:color w:val="000000" w:themeColor="text1"/>
          <w:sz w:val="24"/>
          <w:szCs w:val="24"/>
        </w:rPr>
        <w:t xml:space="preserve">Za vse uporabnike je koncesionar ponudil brezplačno priključitev na toplovod, da jim bo </w:t>
      </w:r>
      <w:r w:rsidR="007C45D8" w:rsidRPr="007C45D8">
        <w:rPr>
          <w:rFonts w:ascii="Times New Roman" w:hAnsi="Times New Roman" w:cs="Times New Roman"/>
          <w:color w:val="000000" w:themeColor="text1"/>
          <w:sz w:val="24"/>
          <w:szCs w:val="24"/>
        </w:rPr>
        <w:t>brezplačno</w:t>
      </w:r>
      <w:r w:rsidRPr="007C45D8">
        <w:rPr>
          <w:rFonts w:ascii="Times New Roman" w:hAnsi="Times New Roman" w:cs="Times New Roman"/>
          <w:color w:val="000000" w:themeColor="text1"/>
          <w:sz w:val="24"/>
          <w:szCs w:val="24"/>
        </w:rPr>
        <w:t xml:space="preserve"> v kotlarni namestil izmenjevalec toplote in tudi toplovod položil do kotlarne brez stroškov, uporabniki pa morajo izvesti le prevezavo med obstoječim kotlom in izmenjevalcem. </w:t>
      </w:r>
    </w:p>
    <w:p w:rsidR="00633B58" w:rsidRPr="007C45D8" w:rsidRDefault="00633B58" w:rsidP="0045462C">
      <w:pPr>
        <w:pStyle w:val="Odstavekseznama"/>
        <w:spacing w:line="240" w:lineRule="auto"/>
        <w:ind w:left="294"/>
        <w:jc w:val="both"/>
        <w:rPr>
          <w:rFonts w:ascii="Times New Roman" w:hAnsi="Times New Roman" w:cs="Times New Roman"/>
          <w:color w:val="000000" w:themeColor="text1"/>
          <w:sz w:val="24"/>
          <w:szCs w:val="24"/>
        </w:rPr>
      </w:pPr>
    </w:p>
    <w:p w:rsidR="00633B58" w:rsidRPr="007C45D8" w:rsidRDefault="00633B58" w:rsidP="0045462C">
      <w:pPr>
        <w:spacing w:line="240" w:lineRule="auto"/>
        <w:jc w:val="both"/>
        <w:rPr>
          <w:rFonts w:ascii="Times New Roman" w:hAnsi="Times New Roman" w:cs="Times New Roman"/>
          <w:color w:val="000000" w:themeColor="text1"/>
          <w:sz w:val="24"/>
          <w:szCs w:val="24"/>
        </w:rPr>
      </w:pPr>
      <w:r w:rsidRPr="007C45D8">
        <w:rPr>
          <w:rFonts w:ascii="Times New Roman" w:hAnsi="Times New Roman" w:cs="Times New Roman"/>
          <w:color w:val="000000" w:themeColor="text1"/>
          <w:sz w:val="24"/>
          <w:szCs w:val="24"/>
        </w:rPr>
        <w:t>Posebnega stroška priključitve n</w:t>
      </w:r>
      <w:r w:rsidR="0045462C">
        <w:rPr>
          <w:rFonts w:ascii="Times New Roman" w:hAnsi="Times New Roman" w:cs="Times New Roman"/>
          <w:color w:val="000000" w:themeColor="text1"/>
          <w:sz w:val="24"/>
          <w:szCs w:val="24"/>
        </w:rPr>
        <w:t>a daljinski sistem ogrevanja ni</w:t>
      </w:r>
      <w:r w:rsidRPr="007C45D8">
        <w:rPr>
          <w:rFonts w:ascii="Times New Roman" w:hAnsi="Times New Roman" w:cs="Times New Roman"/>
          <w:color w:val="000000" w:themeColor="text1"/>
          <w:sz w:val="24"/>
          <w:szCs w:val="24"/>
        </w:rPr>
        <w:t xml:space="preserve"> (ni </w:t>
      </w:r>
      <w:r w:rsidR="007C45D8" w:rsidRPr="007C45D8">
        <w:rPr>
          <w:rFonts w:ascii="Times New Roman" w:hAnsi="Times New Roman" w:cs="Times New Roman"/>
          <w:color w:val="000000" w:themeColor="text1"/>
          <w:sz w:val="24"/>
          <w:szCs w:val="24"/>
        </w:rPr>
        <w:t>priključnice</w:t>
      </w:r>
      <w:r w:rsidRPr="007C45D8">
        <w:rPr>
          <w:rFonts w:ascii="Times New Roman" w:hAnsi="Times New Roman" w:cs="Times New Roman"/>
          <w:color w:val="000000" w:themeColor="text1"/>
          <w:sz w:val="24"/>
          <w:szCs w:val="24"/>
        </w:rPr>
        <w:t xml:space="preserve">, ni stroška z izmenjevalcem). </w:t>
      </w:r>
    </w:p>
    <w:p w:rsidR="00633B58" w:rsidRPr="007C45D8" w:rsidRDefault="00633B58" w:rsidP="0045462C">
      <w:pPr>
        <w:pStyle w:val="Odstavekseznama"/>
        <w:spacing w:line="240" w:lineRule="auto"/>
        <w:ind w:left="294"/>
        <w:jc w:val="both"/>
        <w:rPr>
          <w:rFonts w:ascii="Times New Roman" w:hAnsi="Times New Roman" w:cs="Times New Roman"/>
          <w:color w:val="000000" w:themeColor="text1"/>
          <w:sz w:val="24"/>
          <w:szCs w:val="24"/>
        </w:rPr>
      </w:pPr>
    </w:p>
    <w:p w:rsidR="00633B58" w:rsidRPr="007C45D8" w:rsidRDefault="00633B58" w:rsidP="0045462C">
      <w:pPr>
        <w:spacing w:line="240" w:lineRule="auto"/>
        <w:jc w:val="both"/>
        <w:rPr>
          <w:rFonts w:ascii="Times New Roman" w:hAnsi="Times New Roman" w:cs="Times New Roman"/>
          <w:color w:val="000000" w:themeColor="text1"/>
          <w:sz w:val="24"/>
          <w:szCs w:val="24"/>
        </w:rPr>
      </w:pPr>
      <w:r w:rsidRPr="007C45D8">
        <w:rPr>
          <w:rFonts w:ascii="Times New Roman" w:hAnsi="Times New Roman" w:cs="Times New Roman"/>
          <w:color w:val="000000" w:themeColor="text1"/>
          <w:sz w:val="24"/>
          <w:szCs w:val="24"/>
        </w:rPr>
        <w:t xml:space="preserve">Planirani stroški ogrevanja so bili ocenjeni, da bodo nižji za cca  20 % nižji kot stroški na </w:t>
      </w:r>
      <w:proofErr w:type="spellStart"/>
      <w:r w:rsidRPr="007C45D8">
        <w:rPr>
          <w:rFonts w:ascii="Times New Roman" w:hAnsi="Times New Roman" w:cs="Times New Roman"/>
          <w:color w:val="000000" w:themeColor="text1"/>
          <w:sz w:val="24"/>
          <w:szCs w:val="24"/>
        </w:rPr>
        <w:t>ekstra</w:t>
      </w:r>
      <w:proofErr w:type="spellEnd"/>
      <w:r w:rsidRPr="007C45D8">
        <w:rPr>
          <w:rFonts w:ascii="Times New Roman" w:hAnsi="Times New Roman" w:cs="Times New Roman"/>
          <w:color w:val="000000" w:themeColor="text1"/>
          <w:sz w:val="24"/>
          <w:szCs w:val="24"/>
        </w:rPr>
        <w:t xml:space="preserve"> lahko kurilno olje. </w:t>
      </w:r>
    </w:p>
    <w:p w:rsidR="00633B58" w:rsidRPr="007C45D8" w:rsidRDefault="00633B58" w:rsidP="0045462C">
      <w:pPr>
        <w:pStyle w:val="Odstavekseznama"/>
        <w:spacing w:line="240" w:lineRule="auto"/>
        <w:ind w:left="294"/>
        <w:jc w:val="both"/>
        <w:rPr>
          <w:rFonts w:ascii="Times New Roman" w:hAnsi="Times New Roman" w:cs="Times New Roman"/>
          <w:color w:val="000000" w:themeColor="text1"/>
          <w:sz w:val="24"/>
          <w:szCs w:val="24"/>
        </w:rPr>
      </w:pPr>
    </w:p>
    <w:p w:rsidR="00633B58" w:rsidRPr="007C45D8" w:rsidRDefault="00633B58" w:rsidP="0045462C">
      <w:pPr>
        <w:spacing w:line="240" w:lineRule="auto"/>
        <w:jc w:val="both"/>
        <w:rPr>
          <w:rFonts w:ascii="Times New Roman" w:hAnsi="Times New Roman" w:cs="Times New Roman"/>
          <w:color w:val="000000" w:themeColor="text1"/>
          <w:sz w:val="24"/>
          <w:szCs w:val="24"/>
        </w:rPr>
      </w:pPr>
      <w:r w:rsidRPr="007C45D8">
        <w:rPr>
          <w:rFonts w:ascii="Times New Roman" w:hAnsi="Times New Roman" w:cs="Times New Roman"/>
          <w:color w:val="000000" w:themeColor="text1"/>
          <w:sz w:val="24"/>
          <w:szCs w:val="24"/>
        </w:rPr>
        <w:t>V občini smo tako p</w:t>
      </w:r>
      <w:r w:rsidR="0045462C">
        <w:rPr>
          <w:rFonts w:ascii="Times New Roman" w:hAnsi="Times New Roman" w:cs="Times New Roman"/>
          <w:color w:val="000000" w:themeColor="text1"/>
          <w:sz w:val="24"/>
          <w:szCs w:val="24"/>
        </w:rPr>
        <w:t>rihranili cca 1.000.000 litrov l</w:t>
      </w:r>
      <w:r w:rsidRPr="007C45D8">
        <w:rPr>
          <w:rFonts w:ascii="Times New Roman" w:hAnsi="Times New Roman" w:cs="Times New Roman"/>
          <w:color w:val="000000" w:themeColor="text1"/>
          <w:sz w:val="24"/>
          <w:szCs w:val="24"/>
        </w:rPr>
        <w:t>ahkega kurilnega olja na leto</w:t>
      </w:r>
      <w:r w:rsidR="0045462C">
        <w:rPr>
          <w:rFonts w:ascii="Times New Roman" w:hAnsi="Times New Roman" w:cs="Times New Roman"/>
          <w:color w:val="000000" w:themeColor="text1"/>
          <w:sz w:val="24"/>
          <w:szCs w:val="24"/>
        </w:rPr>
        <w:t>,</w:t>
      </w:r>
      <w:r w:rsidRPr="007C45D8">
        <w:rPr>
          <w:rFonts w:ascii="Times New Roman" w:hAnsi="Times New Roman" w:cs="Times New Roman"/>
          <w:color w:val="000000" w:themeColor="text1"/>
          <w:sz w:val="24"/>
          <w:szCs w:val="24"/>
        </w:rPr>
        <w:t xml:space="preserve"> s tem prihranili cca 6.500 ton CO2, 90 ton ogljikovega monoksida, 4,0 t žveplovega dioksida in cca 12 t </w:t>
      </w:r>
      <w:proofErr w:type="spellStart"/>
      <w:r w:rsidRPr="007C45D8">
        <w:rPr>
          <w:rFonts w:ascii="Times New Roman" w:hAnsi="Times New Roman" w:cs="Times New Roman"/>
          <w:color w:val="000000" w:themeColor="text1"/>
          <w:sz w:val="24"/>
          <w:szCs w:val="24"/>
        </w:rPr>
        <w:t>ogljiko</w:t>
      </w:r>
      <w:proofErr w:type="spellEnd"/>
      <w:r w:rsidRPr="007C45D8">
        <w:rPr>
          <w:rFonts w:ascii="Times New Roman" w:hAnsi="Times New Roman" w:cs="Times New Roman"/>
          <w:color w:val="000000" w:themeColor="text1"/>
          <w:sz w:val="24"/>
          <w:szCs w:val="24"/>
        </w:rPr>
        <w:t xml:space="preserve"> vodikov. </w:t>
      </w:r>
    </w:p>
    <w:p w:rsidR="00633B58" w:rsidRPr="007C45D8" w:rsidRDefault="00633B58" w:rsidP="0045462C">
      <w:pPr>
        <w:pStyle w:val="Odstavekseznama"/>
        <w:spacing w:line="240" w:lineRule="auto"/>
        <w:ind w:left="294"/>
        <w:jc w:val="both"/>
        <w:rPr>
          <w:rFonts w:ascii="Times New Roman" w:hAnsi="Times New Roman" w:cs="Times New Roman"/>
          <w:color w:val="000000" w:themeColor="text1"/>
          <w:sz w:val="24"/>
          <w:szCs w:val="24"/>
        </w:rPr>
      </w:pPr>
    </w:p>
    <w:p w:rsidR="00633B58" w:rsidRPr="007C45D8" w:rsidRDefault="00633B58" w:rsidP="0045462C">
      <w:pPr>
        <w:spacing w:line="240" w:lineRule="auto"/>
        <w:jc w:val="both"/>
        <w:rPr>
          <w:rFonts w:ascii="Times New Roman" w:hAnsi="Times New Roman" w:cs="Times New Roman"/>
          <w:color w:val="000000" w:themeColor="text1"/>
          <w:sz w:val="24"/>
          <w:szCs w:val="24"/>
        </w:rPr>
      </w:pPr>
      <w:r w:rsidRPr="007C45D8">
        <w:rPr>
          <w:rFonts w:ascii="Times New Roman" w:hAnsi="Times New Roman" w:cs="Times New Roman"/>
          <w:color w:val="000000" w:themeColor="text1"/>
          <w:sz w:val="24"/>
          <w:szCs w:val="24"/>
        </w:rPr>
        <w:t xml:space="preserve">Uporabniki, ki so se priključili na daljinski sistem ogrevanja so zraven cenejšega ogrevanja še prihranili stroške bodočih v investicij v kotle, gorilnike, cisterne za olje, pridobijo prostor, ni stroškov z dimnikarji in pregledov v zvezi z dimnikarji, ni stroškov sanacij dimnikov itd. Ob tem je potrebno poudariti, da večina veš stanovanjskih objektov je bila zgrajena pred več kot 30 leti in da so njihove kotlarne zastarele in potrebne nujne obnove, s priključitvijo na daljinski sistem pa so ti stroški odpadli. </w:t>
      </w:r>
    </w:p>
    <w:p w:rsidR="00633B58" w:rsidRPr="007C45D8" w:rsidRDefault="00633B58" w:rsidP="0045462C">
      <w:pPr>
        <w:pStyle w:val="Odstavekseznama"/>
        <w:spacing w:line="240" w:lineRule="auto"/>
        <w:ind w:left="294"/>
        <w:jc w:val="both"/>
        <w:rPr>
          <w:rFonts w:ascii="Times New Roman" w:hAnsi="Times New Roman" w:cs="Times New Roman"/>
          <w:color w:val="000000" w:themeColor="text1"/>
          <w:sz w:val="24"/>
          <w:szCs w:val="24"/>
        </w:rPr>
      </w:pPr>
    </w:p>
    <w:p w:rsidR="00633B58" w:rsidRPr="007C45D8" w:rsidRDefault="00633B58" w:rsidP="0045462C">
      <w:pPr>
        <w:spacing w:line="240" w:lineRule="auto"/>
        <w:jc w:val="both"/>
        <w:rPr>
          <w:rFonts w:ascii="Times New Roman" w:hAnsi="Times New Roman" w:cs="Times New Roman"/>
          <w:color w:val="000000" w:themeColor="text1"/>
          <w:sz w:val="24"/>
          <w:szCs w:val="24"/>
        </w:rPr>
      </w:pPr>
      <w:r w:rsidRPr="007C45D8">
        <w:rPr>
          <w:rFonts w:ascii="Times New Roman" w:hAnsi="Times New Roman" w:cs="Times New Roman"/>
          <w:color w:val="000000" w:themeColor="text1"/>
          <w:sz w:val="24"/>
          <w:szCs w:val="24"/>
        </w:rPr>
        <w:t>V sistemu za pridobivanje energije se uporablja le čista biomasa, kar pomeni, da se ne  uporabljala biomasa iz že obdelanega ali starega lesa. Biomasa se pridobiva v glavnem z območij  na območju Slovenskih goric  Pohorja ter Kozjaka. Letno potrebujemo cca 12.000 m3 sekancev. Za lesno biomaso smo se odločili, ker je to obnovljiv vir energije in je trenutno daleč najcenejši. Nikakor pa ne bi šli v izvedbo projekta daljinskega sistema ogrevanja, če bi morali uporabili fosilna goriva, kot so premog, zemeljski plin ali kurilno olje – takrat projekta ne bi bilo, tudi cenovno takšen sistem danes ni učinkovit in cenovno sprejemljiv Za lesno biomaso smo se odločili, ker je lesne biomase v Sloveniji v izobilju, saj nam cca 50 % vse lesne biomase propade v gozdovih, to pomeni, da uporabljamo domači vir, ki nudi visok izkoristek, ni škodljivih pri izgorevanju, z uporabo biomase ustvarimo dodano vrednost in odpiramo nova delovna mesta in poskrbimo k čiščenju gozdov in kulturne krajine.</w:t>
      </w:r>
    </w:p>
    <w:p w:rsidR="00633B58" w:rsidRPr="007C45D8" w:rsidRDefault="00633B58" w:rsidP="0045462C">
      <w:pPr>
        <w:pStyle w:val="Odstavekseznama"/>
        <w:spacing w:line="240" w:lineRule="auto"/>
        <w:ind w:left="294"/>
        <w:jc w:val="both"/>
        <w:rPr>
          <w:rFonts w:ascii="Times New Roman" w:hAnsi="Times New Roman" w:cs="Times New Roman"/>
          <w:color w:val="000000" w:themeColor="text1"/>
          <w:sz w:val="24"/>
          <w:szCs w:val="24"/>
        </w:rPr>
      </w:pPr>
    </w:p>
    <w:p w:rsidR="00633B58" w:rsidRPr="007C45D8" w:rsidRDefault="00633B58" w:rsidP="0045462C">
      <w:pPr>
        <w:tabs>
          <w:tab w:val="left" w:pos="426"/>
        </w:tabs>
        <w:spacing w:line="240" w:lineRule="auto"/>
        <w:jc w:val="both"/>
        <w:rPr>
          <w:rFonts w:ascii="Times New Roman" w:hAnsi="Times New Roman" w:cs="Times New Roman"/>
          <w:color w:val="000000" w:themeColor="text1"/>
          <w:sz w:val="24"/>
          <w:szCs w:val="24"/>
        </w:rPr>
      </w:pPr>
      <w:r w:rsidRPr="007C45D8">
        <w:rPr>
          <w:rFonts w:ascii="Times New Roman" w:hAnsi="Times New Roman" w:cs="Times New Roman"/>
          <w:color w:val="000000" w:themeColor="text1"/>
          <w:sz w:val="24"/>
          <w:szCs w:val="24"/>
        </w:rPr>
        <w:lastRenderedPageBreak/>
        <w:t xml:space="preserve">Izbrani koncesionar ima več 10 letne izkušnje, ima v upravljanju in v lasti preko 80 podobnih sistemov na lesno biomaso, ki delujejo že vrsto let brez težav, v centralni kotlovnici je še 1 kotel velikosti 3,5 MW na </w:t>
      </w:r>
      <w:proofErr w:type="spellStart"/>
      <w:r w:rsidRPr="007C45D8">
        <w:rPr>
          <w:rFonts w:ascii="Times New Roman" w:hAnsi="Times New Roman" w:cs="Times New Roman"/>
          <w:color w:val="000000" w:themeColor="text1"/>
          <w:sz w:val="24"/>
          <w:szCs w:val="24"/>
        </w:rPr>
        <w:t>ekstra</w:t>
      </w:r>
      <w:proofErr w:type="spellEnd"/>
      <w:r w:rsidRPr="007C45D8">
        <w:rPr>
          <w:rFonts w:ascii="Times New Roman" w:hAnsi="Times New Roman" w:cs="Times New Roman"/>
          <w:color w:val="000000" w:themeColor="text1"/>
          <w:sz w:val="24"/>
          <w:szCs w:val="24"/>
        </w:rPr>
        <w:t xml:space="preserve"> lahko kurilno olje za pokrivanje konic ali ob slučajnem izpadu kotla na lesno biomaso. V celotnem projektu je predvideno, da bo kurilno olje predstavljalo do 10 % energenta in še to v primeru izpada kotla na lesno biomaso, pokrivanju konic in ob izjemnih oz. ekstremno mrzlih dnevih.  </w:t>
      </w:r>
    </w:p>
    <w:p w:rsidR="00633B58" w:rsidRPr="007C45D8" w:rsidRDefault="00633B58" w:rsidP="0045462C">
      <w:pPr>
        <w:tabs>
          <w:tab w:val="left" w:pos="426"/>
        </w:tabs>
        <w:spacing w:line="240" w:lineRule="auto"/>
        <w:jc w:val="both"/>
        <w:rPr>
          <w:rFonts w:ascii="Times New Roman" w:hAnsi="Times New Roman" w:cs="Times New Roman"/>
          <w:color w:val="000000" w:themeColor="text1"/>
          <w:sz w:val="24"/>
          <w:szCs w:val="24"/>
        </w:rPr>
      </w:pPr>
    </w:p>
    <w:p w:rsidR="00633B58" w:rsidRPr="007C45D8" w:rsidRDefault="00633B58" w:rsidP="0045462C">
      <w:pPr>
        <w:tabs>
          <w:tab w:val="left" w:pos="426"/>
        </w:tabs>
        <w:spacing w:line="240" w:lineRule="auto"/>
        <w:jc w:val="both"/>
        <w:rPr>
          <w:rFonts w:ascii="Times New Roman" w:hAnsi="Times New Roman" w:cs="Times New Roman"/>
          <w:color w:val="000000" w:themeColor="text1"/>
          <w:sz w:val="24"/>
          <w:szCs w:val="24"/>
        </w:rPr>
      </w:pPr>
      <w:r w:rsidRPr="007C45D8">
        <w:rPr>
          <w:rFonts w:ascii="Times New Roman" w:hAnsi="Times New Roman" w:cs="Times New Roman"/>
          <w:color w:val="000000" w:themeColor="text1"/>
          <w:sz w:val="24"/>
          <w:szCs w:val="24"/>
        </w:rPr>
        <w:t>Daljinski sitem ogrevanja danes deluje že šesto leto, brez večjih pretresov oz. težav. Koncesionar nemoteno  zagotavlja toploto uporabnikom in do danes ne razpolagamo s podatki o večjih težavah. Morebitna odprta vprašanje razrešujeta koncesionar in uporabnik. Občina je sicer večkrat posredovala zainteresiranim odgovore na nekatera nejasna vprašanj</w:t>
      </w:r>
      <w:r w:rsidR="0045462C">
        <w:rPr>
          <w:rFonts w:ascii="Times New Roman" w:hAnsi="Times New Roman" w:cs="Times New Roman"/>
          <w:color w:val="000000" w:themeColor="text1"/>
          <w:sz w:val="24"/>
          <w:szCs w:val="24"/>
        </w:rPr>
        <w:t>a,</w:t>
      </w:r>
      <w:r w:rsidRPr="007C45D8">
        <w:rPr>
          <w:rFonts w:ascii="Times New Roman" w:hAnsi="Times New Roman" w:cs="Times New Roman"/>
          <w:color w:val="000000" w:themeColor="text1"/>
          <w:sz w:val="24"/>
          <w:szCs w:val="24"/>
        </w:rPr>
        <w:t xml:space="preserve"> vendar je tega zelo malo, več je bilo vprašanj v zvezi s delitvijo toplote in stroškov ogrevanja znotraj več stanovanjskih objektov, ki pa niso v pristojnosti občine oz. koncesionarja, temveč vprašanja med uporabniki in </w:t>
      </w:r>
      <w:r w:rsidR="0045462C" w:rsidRPr="007C45D8">
        <w:rPr>
          <w:rFonts w:ascii="Times New Roman" w:hAnsi="Times New Roman" w:cs="Times New Roman"/>
          <w:color w:val="000000" w:themeColor="text1"/>
          <w:sz w:val="24"/>
          <w:szCs w:val="24"/>
        </w:rPr>
        <w:t>upravljavcem</w:t>
      </w:r>
      <w:r w:rsidRPr="007C45D8">
        <w:rPr>
          <w:rFonts w:ascii="Times New Roman" w:hAnsi="Times New Roman" w:cs="Times New Roman"/>
          <w:color w:val="000000" w:themeColor="text1"/>
          <w:sz w:val="24"/>
          <w:szCs w:val="24"/>
        </w:rPr>
        <w:t xml:space="preserve">.   </w:t>
      </w:r>
    </w:p>
    <w:p w:rsidR="00633B58" w:rsidRPr="007C45D8" w:rsidRDefault="00633B58" w:rsidP="0045462C">
      <w:pPr>
        <w:tabs>
          <w:tab w:val="left" w:pos="426"/>
        </w:tabs>
        <w:spacing w:line="240" w:lineRule="auto"/>
        <w:jc w:val="both"/>
        <w:rPr>
          <w:rFonts w:ascii="Times New Roman" w:hAnsi="Times New Roman" w:cs="Times New Roman"/>
          <w:color w:val="000000" w:themeColor="text1"/>
          <w:sz w:val="24"/>
          <w:szCs w:val="24"/>
        </w:rPr>
      </w:pPr>
    </w:p>
    <w:p w:rsidR="00633B58" w:rsidRPr="007C45D8" w:rsidRDefault="00633B58" w:rsidP="0045462C">
      <w:pPr>
        <w:tabs>
          <w:tab w:val="left" w:pos="426"/>
        </w:tabs>
        <w:spacing w:line="240" w:lineRule="auto"/>
        <w:jc w:val="both"/>
        <w:rPr>
          <w:rFonts w:ascii="Times New Roman" w:hAnsi="Times New Roman" w:cs="Times New Roman"/>
          <w:color w:val="000000" w:themeColor="text1"/>
          <w:sz w:val="24"/>
          <w:szCs w:val="24"/>
        </w:rPr>
      </w:pPr>
      <w:r w:rsidRPr="007C45D8">
        <w:rPr>
          <w:rFonts w:ascii="Times New Roman" w:hAnsi="Times New Roman" w:cs="Times New Roman"/>
          <w:color w:val="000000" w:themeColor="text1"/>
          <w:sz w:val="24"/>
          <w:szCs w:val="24"/>
        </w:rPr>
        <w:t>Na kar nekaj sejah občinskega sveta so se pojavljala vprašanja v zvezi s koncesionarjem, cenami ogrevanja, pristojnostmi občine glede cen in samo koncesijsko pogodbo.</w:t>
      </w:r>
    </w:p>
    <w:p w:rsidR="00633B58" w:rsidRPr="007C45D8" w:rsidRDefault="00633B58" w:rsidP="0045462C">
      <w:pPr>
        <w:tabs>
          <w:tab w:val="left" w:pos="426"/>
        </w:tabs>
        <w:spacing w:line="240" w:lineRule="auto"/>
        <w:jc w:val="both"/>
        <w:rPr>
          <w:rFonts w:ascii="Times New Roman" w:hAnsi="Times New Roman" w:cs="Times New Roman"/>
          <w:color w:val="000000" w:themeColor="text1"/>
          <w:sz w:val="24"/>
          <w:szCs w:val="24"/>
        </w:rPr>
      </w:pPr>
    </w:p>
    <w:p w:rsidR="00633B58" w:rsidRPr="007C45D8" w:rsidRDefault="00633B58" w:rsidP="0045462C">
      <w:pPr>
        <w:tabs>
          <w:tab w:val="left" w:pos="426"/>
        </w:tabs>
        <w:spacing w:line="240" w:lineRule="auto"/>
        <w:jc w:val="both"/>
        <w:rPr>
          <w:rFonts w:ascii="Times New Roman" w:hAnsi="Times New Roman" w:cs="Times New Roman"/>
          <w:color w:val="000000" w:themeColor="text1"/>
          <w:sz w:val="24"/>
          <w:szCs w:val="24"/>
        </w:rPr>
      </w:pPr>
      <w:r w:rsidRPr="007C45D8">
        <w:rPr>
          <w:rFonts w:ascii="Times New Roman" w:hAnsi="Times New Roman" w:cs="Times New Roman"/>
          <w:color w:val="000000" w:themeColor="text1"/>
          <w:sz w:val="24"/>
          <w:szCs w:val="24"/>
        </w:rPr>
        <w:t>Izhodiščne cene ogrevanja so se pridobile na podlagi izvedbe javnega naročila v letu 2007 in so veljale do 1.5.2012. Prva sprememba cen se je torej izvedla 1.5.2012 , nato pa se je cena spremenila še 1.8.2013 in 1.10.2014. Pri prvi uskladitvi cen v letu 2012  je še bila pristojnost občinskega sveta da poda soglasje k ceni. V letu 2013 pa se je spremenila državna uredba, kjer je občina izključena in dajanja soglasja in od takrat daje k cenam v skladu z ustrezno metodologijo le Ministrstvo za gospodarstvo. Z novo uredbo se je občino zaobšlo ravno zaradi političnih – všečnih odločitev ne pa strokovnih in argumentiranih izračunov.</w:t>
      </w:r>
    </w:p>
    <w:p w:rsidR="00633B58" w:rsidRPr="007C45D8" w:rsidRDefault="00633B58" w:rsidP="0045462C">
      <w:pPr>
        <w:spacing w:before="100" w:beforeAutospacing="1" w:after="100" w:afterAutospacing="1" w:line="240" w:lineRule="auto"/>
        <w:jc w:val="both"/>
        <w:outlineLvl w:val="0"/>
        <w:rPr>
          <w:rFonts w:ascii="Times New Roman" w:eastAsia="Times New Roman" w:hAnsi="Times New Roman" w:cs="Times New Roman"/>
          <w:color w:val="000000" w:themeColor="text1"/>
          <w:kern w:val="36"/>
          <w:sz w:val="24"/>
          <w:szCs w:val="24"/>
          <w:lang w:eastAsia="sl-SI"/>
        </w:rPr>
      </w:pPr>
      <w:r w:rsidRPr="007C45D8">
        <w:rPr>
          <w:rFonts w:ascii="Times New Roman" w:eastAsia="Times New Roman" w:hAnsi="Times New Roman" w:cs="Times New Roman"/>
          <w:color w:val="000000" w:themeColor="text1"/>
          <w:kern w:val="36"/>
          <w:sz w:val="24"/>
          <w:szCs w:val="24"/>
          <w:lang w:eastAsia="sl-SI"/>
        </w:rPr>
        <w:t xml:space="preserve">V skladu 7. členom Uredbo o oblikovanju cen proizvodnje in distribucije pare in tople vode za namene daljinskega ogrevanja za tarifne odjemalce </w:t>
      </w:r>
      <w:r w:rsidRPr="007C45D8">
        <w:rPr>
          <w:rFonts w:ascii="Times New Roman" w:hAnsi="Times New Roman" w:cs="Times New Roman"/>
          <w:color w:val="000000" w:themeColor="text1"/>
          <w:sz w:val="24"/>
          <w:szCs w:val="24"/>
        </w:rPr>
        <w:t> zavezanec lahko uveljavi zvišanje cene ob zvišanju cene ali spremembi strukture vhodnih energentov in mora uveljaviti znižanje cene ob znižanju cen ali spremembi strukture vhodnih energentov na način, določen v 5. do 7. točki Priloge 1  uredbe. Najpozneje tri dni pred uveljavitvijo spremembe cene mora zavezanec o tem obvestiti ministrstvo.</w:t>
      </w:r>
    </w:p>
    <w:p w:rsidR="00633B58" w:rsidRDefault="00633B58" w:rsidP="0045462C">
      <w:pPr>
        <w:pStyle w:val="odstavek1"/>
        <w:ind w:firstLine="0"/>
        <w:rPr>
          <w:rFonts w:ascii="Times New Roman" w:hAnsi="Times New Roman" w:cs="Times New Roman"/>
          <w:color w:val="000000" w:themeColor="text1"/>
          <w:sz w:val="24"/>
          <w:szCs w:val="24"/>
        </w:rPr>
      </w:pPr>
      <w:r w:rsidRPr="007C45D8">
        <w:rPr>
          <w:rFonts w:ascii="Times New Roman" w:hAnsi="Times New Roman" w:cs="Times New Roman"/>
          <w:color w:val="000000" w:themeColor="text1"/>
          <w:sz w:val="24"/>
          <w:szCs w:val="24"/>
        </w:rPr>
        <w:t>Obvestilo iz prejšnjega odstavka mora vsebovati:</w:t>
      </w:r>
    </w:p>
    <w:p w:rsidR="0045462C" w:rsidRPr="007C45D8" w:rsidRDefault="0045462C" w:rsidP="0045462C">
      <w:pPr>
        <w:pStyle w:val="odstavek1"/>
        <w:ind w:firstLine="0"/>
        <w:rPr>
          <w:rFonts w:ascii="Times New Roman" w:hAnsi="Times New Roman" w:cs="Times New Roman"/>
          <w:color w:val="000000" w:themeColor="text1"/>
          <w:sz w:val="24"/>
          <w:szCs w:val="24"/>
        </w:rPr>
      </w:pPr>
    </w:p>
    <w:p w:rsidR="00633B58" w:rsidRPr="007C45D8" w:rsidRDefault="00633B58" w:rsidP="0045462C">
      <w:pPr>
        <w:pStyle w:val="rkovnatokazaodstavkom1"/>
        <w:numPr>
          <w:ilvl w:val="0"/>
          <w:numId w:val="3"/>
        </w:numPr>
        <w:rPr>
          <w:rFonts w:ascii="Times New Roman" w:hAnsi="Times New Roman" w:cs="Times New Roman"/>
          <w:color w:val="000000" w:themeColor="text1"/>
          <w:sz w:val="24"/>
          <w:szCs w:val="24"/>
        </w:rPr>
      </w:pPr>
      <w:r w:rsidRPr="007C45D8">
        <w:rPr>
          <w:rFonts w:ascii="Times New Roman" w:hAnsi="Times New Roman" w:cs="Times New Roman"/>
          <w:color w:val="000000" w:themeColor="text1"/>
          <w:sz w:val="24"/>
          <w:szCs w:val="24"/>
        </w:rPr>
        <w:t>ime in sedež zavezanca z navedbo dejavnosti, za katero je zavezanec registriran in matično številko iz poslovnega registra;</w:t>
      </w:r>
    </w:p>
    <w:p w:rsidR="00633B58" w:rsidRPr="007C45D8" w:rsidRDefault="00633B58" w:rsidP="0045462C">
      <w:pPr>
        <w:pStyle w:val="rkovnatokazaodstavkom1"/>
        <w:numPr>
          <w:ilvl w:val="0"/>
          <w:numId w:val="3"/>
        </w:numPr>
        <w:rPr>
          <w:rFonts w:ascii="Times New Roman" w:hAnsi="Times New Roman" w:cs="Times New Roman"/>
          <w:color w:val="000000" w:themeColor="text1"/>
          <w:sz w:val="24"/>
          <w:szCs w:val="24"/>
        </w:rPr>
      </w:pPr>
      <w:r w:rsidRPr="007C45D8">
        <w:rPr>
          <w:rFonts w:ascii="Times New Roman" w:hAnsi="Times New Roman" w:cs="Times New Roman"/>
          <w:color w:val="000000" w:themeColor="text1"/>
          <w:sz w:val="24"/>
          <w:szCs w:val="24"/>
        </w:rPr>
        <w:t>ustrezen predpis o določitvi opravljanja storitev javne službe;</w:t>
      </w:r>
    </w:p>
    <w:p w:rsidR="00633B58" w:rsidRPr="007C45D8" w:rsidRDefault="00633B58" w:rsidP="0045462C">
      <w:pPr>
        <w:pStyle w:val="rkovnatokazaodstavkom1"/>
        <w:numPr>
          <w:ilvl w:val="0"/>
          <w:numId w:val="3"/>
        </w:numPr>
        <w:rPr>
          <w:rFonts w:ascii="Times New Roman" w:hAnsi="Times New Roman" w:cs="Times New Roman"/>
          <w:color w:val="000000" w:themeColor="text1"/>
          <w:sz w:val="24"/>
          <w:szCs w:val="24"/>
        </w:rPr>
      </w:pPr>
      <w:r w:rsidRPr="007C45D8">
        <w:rPr>
          <w:rFonts w:ascii="Times New Roman" w:hAnsi="Times New Roman" w:cs="Times New Roman"/>
          <w:color w:val="000000" w:themeColor="text1"/>
          <w:sz w:val="24"/>
          <w:szCs w:val="24"/>
        </w:rPr>
        <w:t>pogodbo o izdaji koncesije v primeru, če je zavezanec koncesionar;</w:t>
      </w:r>
    </w:p>
    <w:p w:rsidR="00633B58" w:rsidRPr="007C45D8" w:rsidRDefault="00633B58" w:rsidP="0045462C">
      <w:pPr>
        <w:pStyle w:val="rkovnatokazaodstavkom1"/>
        <w:numPr>
          <w:ilvl w:val="0"/>
          <w:numId w:val="3"/>
        </w:numPr>
        <w:rPr>
          <w:rFonts w:ascii="Times New Roman" w:hAnsi="Times New Roman" w:cs="Times New Roman"/>
          <w:color w:val="000000" w:themeColor="text1"/>
          <w:sz w:val="24"/>
          <w:szCs w:val="24"/>
        </w:rPr>
      </w:pPr>
      <w:r w:rsidRPr="007C45D8">
        <w:rPr>
          <w:rFonts w:ascii="Times New Roman" w:hAnsi="Times New Roman" w:cs="Times New Roman"/>
          <w:color w:val="000000" w:themeColor="text1"/>
          <w:sz w:val="24"/>
          <w:szCs w:val="24"/>
        </w:rPr>
        <w:t>navedbo občin, na območju katerih se opravljajo storitve navedenih dejavnosti;</w:t>
      </w:r>
    </w:p>
    <w:p w:rsidR="00633B58" w:rsidRPr="007C45D8" w:rsidRDefault="00633B58" w:rsidP="0045462C">
      <w:pPr>
        <w:pStyle w:val="rkovnatokazaodstavkom1"/>
        <w:numPr>
          <w:ilvl w:val="0"/>
          <w:numId w:val="3"/>
        </w:numPr>
        <w:rPr>
          <w:rFonts w:ascii="Times New Roman" w:hAnsi="Times New Roman" w:cs="Times New Roman"/>
          <w:color w:val="000000" w:themeColor="text1"/>
          <w:sz w:val="24"/>
          <w:szCs w:val="24"/>
        </w:rPr>
      </w:pPr>
      <w:r w:rsidRPr="007C45D8">
        <w:rPr>
          <w:rFonts w:ascii="Times New Roman" w:hAnsi="Times New Roman" w:cs="Times New Roman"/>
          <w:color w:val="000000" w:themeColor="text1"/>
          <w:sz w:val="24"/>
          <w:szCs w:val="24"/>
        </w:rPr>
        <w:t>letno strukturo energentov, potrebnih za proizvodnjo in distribucijo toplote;</w:t>
      </w:r>
    </w:p>
    <w:p w:rsidR="00633B58" w:rsidRPr="007C45D8" w:rsidRDefault="00633B58" w:rsidP="0045462C">
      <w:pPr>
        <w:pStyle w:val="rkovnatokazaodstavkom1"/>
        <w:numPr>
          <w:ilvl w:val="0"/>
          <w:numId w:val="3"/>
        </w:numPr>
        <w:rPr>
          <w:rFonts w:ascii="Times New Roman" w:hAnsi="Times New Roman" w:cs="Times New Roman"/>
          <w:color w:val="000000" w:themeColor="text1"/>
          <w:sz w:val="24"/>
          <w:szCs w:val="24"/>
        </w:rPr>
      </w:pPr>
      <w:r w:rsidRPr="007C45D8">
        <w:rPr>
          <w:rFonts w:ascii="Times New Roman" w:hAnsi="Times New Roman" w:cs="Times New Roman"/>
          <w:color w:val="000000" w:themeColor="text1"/>
          <w:sz w:val="24"/>
          <w:szCs w:val="24"/>
        </w:rPr>
        <w:t>izračun nove cene po metodologiji, določeni v Prilogi 1 te uredbe in na obrazcu, določenem v Prilogi 2 te uredbe;</w:t>
      </w:r>
    </w:p>
    <w:p w:rsidR="00633B58" w:rsidRPr="007C45D8" w:rsidRDefault="00633B58" w:rsidP="0045462C">
      <w:pPr>
        <w:pStyle w:val="rkovnatokazaodstavkom1"/>
        <w:numPr>
          <w:ilvl w:val="0"/>
          <w:numId w:val="3"/>
        </w:numPr>
        <w:rPr>
          <w:rFonts w:ascii="Times New Roman" w:hAnsi="Times New Roman" w:cs="Times New Roman"/>
          <w:color w:val="000000" w:themeColor="text1"/>
          <w:sz w:val="24"/>
          <w:szCs w:val="24"/>
        </w:rPr>
      </w:pPr>
      <w:r w:rsidRPr="007C45D8">
        <w:rPr>
          <w:rFonts w:ascii="Times New Roman" w:hAnsi="Times New Roman" w:cs="Times New Roman"/>
          <w:color w:val="000000" w:themeColor="text1"/>
          <w:sz w:val="24"/>
          <w:szCs w:val="24"/>
        </w:rPr>
        <w:t>izračun nove povprečne cene daljinskega ogrevanja (brez davka na dodano vrednost) v skladu z 9. točko Priloge 1 te uredbe na obrazcu, določenem v Prilogi 2 te uredbe;</w:t>
      </w:r>
    </w:p>
    <w:p w:rsidR="00633B58" w:rsidRPr="007C45D8" w:rsidRDefault="00633B58" w:rsidP="0045462C">
      <w:pPr>
        <w:pStyle w:val="rkovnatokazaodstavkom1"/>
        <w:numPr>
          <w:ilvl w:val="0"/>
          <w:numId w:val="3"/>
        </w:numPr>
        <w:rPr>
          <w:rFonts w:ascii="Times New Roman" w:hAnsi="Times New Roman" w:cs="Times New Roman"/>
          <w:color w:val="000000" w:themeColor="text1"/>
          <w:sz w:val="24"/>
          <w:szCs w:val="24"/>
        </w:rPr>
      </w:pPr>
      <w:r w:rsidRPr="007C45D8">
        <w:rPr>
          <w:rFonts w:ascii="Times New Roman" w:hAnsi="Times New Roman" w:cs="Times New Roman"/>
          <w:color w:val="000000" w:themeColor="text1"/>
          <w:sz w:val="24"/>
          <w:szCs w:val="24"/>
        </w:rPr>
        <w:t>dokumentacijo, s katero se utemeljujejo spremembe cen vhodnih energentov;</w:t>
      </w:r>
    </w:p>
    <w:p w:rsidR="00633B58" w:rsidRPr="007C45D8" w:rsidRDefault="00633B58" w:rsidP="0045462C">
      <w:pPr>
        <w:pStyle w:val="rkovnatokazaodstavkom1"/>
        <w:numPr>
          <w:ilvl w:val="0"/>
          <w:numId w:val="3"/>
        </w:numPr>
        <w:rPr>
          <w:rFonts w:ascii="Times New Roman" w:hAnsi="Times New Roman" w:cs="Times New Roman"/>
          <w:color w:val="000000" w:themeColor="text1"/>
          <w:sz w:val="24"/>
          <w:szCs w:val="24"/>
        </w:rPr>
      </w:pPr>
      <w:r w:rsidRPr="007C45D8">
        <w:rPr>
          <w:rFonts w:ascii="Times New Roman" w:hAnsi="Times New Roman" w:cs="Times New Roman"/>
          <w:color w:val="000000" w:themeColor="text1"/>
          <w:sz w:val="24"/>
          <w:szCs w:val="24"/>
        </w:rPr>
        <w:t>cenik po vrstah storitev in vrstah odjemalcev (brez davka na dodano vrednost in z njim), ki se uporablja na dan vložitve zahtevka, in odstotek povečanja teh cen za zadnje in predzadnje končano poslovno leto oziroma do datuma vložitve zahtevka;</w:t>
      </w:r>
    </w:p>
    <w:p w:rsidR="00633B58" w:rsidRPr="007C45D8" w:rsidRDefault="00633B58" w:rsidP="0045462C">
      <w:pPr>
        <w:pStyle w:val="rkovnatokazaodstavkom1"/>
        <w:numPr>
          <w:ilvl w:val="0"/>
          <w:numId w:val="3"/>
        </w:numPr>
        <w:rPr>
          <w:rFonts w:ascii="Times New Roman" w:hAnsi="Times New Roman" w:cs="Times New Roman"/>
          <w:color w:val="000000" w:themeColor="text1"/>
          <w:sz w:val="24"/>
          <w:szCs w:val="24"/>
        </w:rPr>
      </w:pPr>
      <w:r w:rsidRPr="007C45D8">
        <w:rPr>
          <w:rFonts w:ascii="Times New Roman" w:hAnsi="Times New Roman" w:cs="Times New Roman"/>
          <w:color w:val="000000" w:themeColor="text1"/>
          <w:sz w:val="24"/>
          <w:szCs w:val="24"/>
        </w:rPr>
        <w:t>predlagani cenik po vrstah storitev in vrstah odjemalcev brez davka na dodano vrednost in z njim ter datum predvidene uveljavitve novih cen;</w:t>
      </w:r>
    </w:p>
    <w:p w:rsidR="00633B58" w:rsidRPr="007C45D8" w:rsidRDefault="00633B58" w:rsidP="0045462C">
      <w:pPr>
        <w:pStyle w:val="rkovnatokazaodstavkom1"/>
        <w:numPr>
          <w:ilvl w:val="0"/>
          <w:numId w:val="3"/>
        </w:numPr>
        <w:rPr>
          <w:rFonts w:ascii="Times New Roman" w:hAnsi="Times New Roman" w:cs="Times New Roman"/>
          <w:color w:val="000000" w:themeColor="text1"/>
          <w:sz w:val="24"/>
          <w:szCs w:val="24"/>
        </w:rPr>
      </w:pPr>
      <w:r w:rsidRPr="007C45D8">
        <w:rPr>
          <w:rFonts w:ascii="Times New Roman" w:hAnsi="Times New Roman" w:cs="Times New Roman"/>
          <w:color w:val="000000" w:themeColor="text1"/>
          <w:sz w:val="24"/>
          <w:szCs w:val="24"/>
        </w:rPr>
        <w:lastRenderedPageBreak/>
        <w:t>prikaz sprememb komercialnih pogojev, ki veljajo za posamezne skupine tarifnih odjemalcev (npr. uvedba ali ukinitev komercialnih popustov);</w:t>
      </w:r>
    </w:p>
    <w:p w:rsidR="00633B58" w:rsidRPr="007C45D8" w:rsidRDefault="00633B58" w:rsidP="0045462C">
      <w:pPr>
        <w:pStyle w:val="rkovnatokazaodstavkom1"/>
        <w:numPr>
          <w:ilvl w:val="0"/>
          <w:numId w:val="3"/>
        </w:numPr>
        <w:rPr>
          <w:rFonts w:ascii="Times New Roman" w:hAnsi="Times New Roman" w:cs="Times New Roman"/>
          <w:color w:val="000000" w:themeColor="text1"/>
          <w:sz w:val="24"/>
          <w:szCs w:val="24"/>
        </w:rPr>
      </w:pPr>
      <w:r w:rsidRPr="007C45D8">
        <w:rPr>
          <w:rFonts w:ascii="Times New Roman" w:hAnsi="Times New Roman" w:cs="Times New Roman"/>
          <w:color w:val="000000" w:themeColor="text1"/>
          <w:sz w:val="24"/>
          <w:szCs w:val="24"/>
        </w:rPr>
        <w:t>izkaz poslovnega izida in bilanco stanja ter izkaz denarnih tokov po neposredni metodi za celotno podjetje za zadnje in predzadnje končano poslovno leto;</w:t>
      </w:r>
    </w:p>
    <w:p w:rsidR="00633B58" w:rsidRPr="007C45D8" w:rsidRDefault="00633B58" w:rsidP="0045462C">
      <w:pPr>
        <w:pStyle w:val="rkovnatokazaodstavkom1"/>
        <w:numPr>
          <w:ilvl w:val="0"/>
          <w:numId w:val="3"/>
        </w:numPr>
        <w:rPr>
          <w:rFonts w:ascii="Times New Roman" w:hAnsi="Times New Roman" w:cs="Times New Roman"/>
          <w:color w:val="000000" w:themeColor="text1"/>
          <w:sz w:val="24"/>
          <w:szCs w:val="24"/>
        </w:rPr>
      </w:pPr>
      <w:r w:rsidRPr="007C45D8">
        <w:rPr>
          <w:rFonts w:ascii="Times New Roman" w:hAnsi="Times New Roman" w:cs="Times New Roman"/>
          <w:color w:val="000000" w:themeColor="text1"/>
          <w:sz w:val="24"/>
          <w:szCs w:val="24"/>
        </w:rPr>
        <w:t xml:space="preserve">prikaz poslovanja po PIM (poslovno </w:t>
      </w:r>
      <w:proofErr w:type="spellStart"/>
      <w:r w:rsidRPr="007C45D8">
        <w:rPr>
          <w:rFonts w:ascii="Times New Roman" w:hAnsi="Times New Roman" w:cs="Times New Roman"/>
          <w:color w:val="000000" w:themeColor="text1"/>
          <w:sz w:val="24"/>
          <w:szCs w:val="24"/>
        </w:rPr>
        <w:t>izidnih</w:t>
      </w:r>
      <w:proofErr w:type="spellEnd"/>
      <w:r w:rsidRPr="007C45D8">
        <w:rPr>
          <w:rFonts w:ascii="Times New Roman" w:hAnsi="Times New Roman" w:cs="Times New Roman"/>
          <w:color w:val="000000" w:themeColor="text1"/>
          <w:sz w:val="24"/>
          <w:szCs w:val="24"/>
        </w:rPr>
        <w:t xml:space="preserve"> mestih) za posamezne dejavnosti, ki jih podjetje opravlja, za zadnje in predzadnje končano poslovno leto skupaj s priloženimi razdelilniki stroškov, prihodkov, sredstev in obveznosti do virov sredstev;</w:t>
      </w:r>
    </w:p>
    <w:p w:rsidR="00633B58" w:rsidRPr="007C45D8" w:rsidRDefault="00633B58" w:rsidP="0045462C">
      <w:pPr>
        <w:pStyle w:val="rkovnatokazaodstavkom1"/>
        <w:numPr>
          <w:ilvl w:val="0"/>
          <w:numId w:val="3"/>
        </w:numPr>
        <w:rPr>
          <w:rFonts w:ascii="Times New Roman" w:hAnsi="Times New Roman" w:cs="Times New Roman"/>
          <w:color w:val="000000" w:themeColor="text1"/>
          <w:sz w:val="24"/>
          <w:szCs w:val="24"/>
        </w:rPr>
      </w:pPr>
      <w:r w:rsidRPr="007C45D8">
        <w:rPr>
          <w:rFonts w:ascii="Times New Roman" w:hAnsi="Times New Roman" w:cs="Times New Roman"/>
          <w:color w:val="000000" w:themeColor="text1"/>
          <w:sz w:val="24"/>
          <w:szCs w:val="24"/>
        </w:rPr>
        <w:t>zadnjo povprečno izplačano bruto plačo zavezanca;</w:t>
      </w:r>
    </w:p>
    <w:p w:rsidR="00633B58" w:rsidRPr="007C45D8" w:rsidRDefault="00633B58" w:rsidP="0045462C">
      <w:pPr>
        <w:pStyle w:val="rkovnatokazaodstavkom1"/>
        <w:numPr>
          <w:ilvl w:val="0"/>
          <w:numId w:val="3"/>
        </w:numPr>
        <w:rPr>
          <w:rFonts w:ascii="Times New Roman" w:hAnsi="Times New Roman" w:cs="Times New Roman"/>
          <w:color w:val="000000" w:themeColor="text1"/>
          <w:sz w:val="24"/>
          <w:szCs w:val="24"/>
        </w:rPr>
      </w:pPr>
      <w:r w:rsidRPr="007C45D8">
        <w:rPr>
          <w:rFonts w:ascii="Times New Roman" w:hAnsi="Times New Roman" w:cs="Times New Roman"/>
          <w:color w:val="000000" w:themeColor="text1"/>
          <w:sz w:val="24"/>
          <w:szCs w:val="24"/>
        </w:rPr>
        <w:t>trenutno priključno in obračunsko moč odjemalcev po vrsti uporabe in dolžino omrežja;</w:t>
      </w:r>
    </w:p>
    <w:p w:rsidR="00633B58" w:rsidRPr="007C45D8" w:rsidRDefault="00633B58" w:rsidP="0045462C">
      <w:pPr>
        <w:pStyle w:val="rkovnatokazaodstavkom1"/>
        <w:numPr>
          <w:ilvl w:val="0"/>
          <w:numId w:val="3"/>
        </w:numPr>
        <w:rPr>
          <w:rFonts w:ascii="Times New Roman" w:hAnsi="Times New Roman" w:cs="Times New Roman"/>
          <w:color w:val="000000" w:themeColor="text1"/>
          <w:sz w:val="24"/>
          <w:szCs w:val="24"/>
        </w:rPr>
      </w:pPr>
      <w:r w:rsidRPr="007C45D8">
        <w:rPr>
          <w:rFonts w:ascii="Times New Roman" w:hAnsi="Times New Roman" w:cs="Times New Roman"/>
          <w:color w:val="000000" w:themeColor="text1"/>
          <w:sz w:val="24"/>
          <w:szCs w:val="24"/>
        </w:rPr>
        <w:t>kopijo licence za opravljanje energetske dejavnosti;</w:t>
      </w:r>
    </w:p>
    <w:p w:rsidR="00633B58" w:rsidRPr="007C45D8" w:rsidRDefault="00633B58" w:rsidP="0045462C">
      <w:pPr>
        <w:pStyle w:val="rkovnatokazaodstavkom1"/>
        <w:numPr>
          <w:ilvl w:val="0"/>
          <w:numId w:val="3"/>
        </w:numPr>
        <w:rPr>
          <w:rFonts w:ascii="Times New Roman" w:hAnsi="Times New Roman" w:cs="Times New Roman"/>
          <w:color w:val="000000" w:themeColor="text1"/>
          <w:sz w:val="24"/>
          <w:szCs w:val="24"/>
        </w:rPr>
      </w:pPr>
      <w:r w:rsidRPr="007C45D8">
        <w:rPr>
          <w:rFonts w:ascii="Times New Roman" w:hAnsi="Times New Roman" w:cs="Times New Roman"/>
          <w:color w:val="000000" w:themeColor="text1"/>
          <w:sz w:val="24"/>
          <w:szCs w:val="24"/>
        </w:rPr>
        <w:t>znesek prejetih subvencij, dotacij ali drugih oblik državne ali druge pomoči v zadnjem poslovnem letu.</w:t>
      </w:r>
    </w:p>
    <w:p w:rsidR="00633B58" w:rsidRPr="007C45D8" w:rsidRDefault="00633B58" w:rsidP="0045462C">
      <w:pPr>
        <w:pStyle w:val="rkovnatokazaodstavkom1"/>
        <w:ind w:left="284" w:hanging="284"/>
        <w:rPr>
          <w:rFonts w:ascii="Times New Roman" w:hAnsi="Times New Roman" w:cs="Times New Roman"/>
          <w:color w:val="000000" w:themeColor="text1"/>
          <w:sz w:val="24"/>
          <w:szCs w:val="24"/>
        </w:rPr>
      </w:pPr>
    </w:p>
    <w:p w:rsidR="00633B58" w:rsidRPr="007C45D8" w:rsidRDefault="00633B58" w:rsidP="0045462C">
      <w:pPr>
        <w:pStyle w:val="rkovnatokazaodstavkom1"/>
        <w:ind w:left="0" w:firstLine="0"/>
        <w:rPr>
          <w:rFonts w:ascii="Times New Roman" w:hAnsi="Times New Roman" w:cs="Times New Roman"/>
          <w:color w:val="000000" w:themeColor="text1"/>
          <w:sz w:val="24"/>
          <w:szCs w:val="24"/>
        </w:rPr>
      </w:pPr>
      <w:r w:rsidRPr="007C45D8">
        <w:rPr>
          <w:rFonts w:ascii="Times New Roman" w:hAnsi="Times New Roman" w:cs="Times New Roman"/>
          <w:color w:val="000000" w:themeColor="text1"/>
          <w:sz w:val="24"/>
          <w:szCs w:val="24"/>
        </w:rPr>
        <w:t>Šele ko koncesionar predloži ustrezne listine Ministrstvu in le te izpolnjujejo pogoje za uveljavitev spremembe cene , koncesionar uveljavi nove cene.</w:t>
      </w:r>
    </w:p>
    <w:p w:rsidR="00633B58" w:rsidRPr="007C45D8" w:rsidRDefault="00633B58" w:rsidP="0045462C">
      <w:pPr>
        <w:tabs>
          <w:tab w:val="left" w:pos="426"/>
        </w:tabs>
        <w:spacing w:line="240" w:lineRule="auto"/>
        <w:ind w:left="360"/>
        <w:jc w:val="both"/>
        <w:rPr>
          <w:rFonts w:ascii="Times New Roman" w:hAnsi="Times New Roman" w:cs="Times New Roman"/>
          <w:color w:val="000000" w:themeColor="text1"/>
          <w:sz w:val="24"/>
          <w:szCs w:val="24"/>
        </w:rPr>
      </w:pPr>
    </w:p>
    <w:p w:rsidR="00633B58" w:rsidRPr="007C45D8" w:rsidRDefault="00633B58" w:rsidP="0045462C">
      <w:pPr>
        <w:spacing w:line="240" w:lineRule="auto"/>
        <w:jc w:val="both"/>
        <w:rPr>
          <w:rFonts w:ascii="Times New Roman" w:hAnsi="Times New Roman" w:cs="Times New Roman"/>
          <w:color w:val="000000" w:themeColor="text1"/>
          <w:sz w:val="24"/>
          <w:szCs w:val="24"/>
        </w:rPr>
      </w:pPr>
      <w:r w:rsidRPr="007C45D8">
        <w:rPr>
          <w:rFonts w:ascii="Times New Roman" w:hAnsi="Times New Roman" w:cs="Times New Roman"/>
          <w:color w:val="000000" w:themeColor="text1"/>
          <w:sz w:val="24"/>
          <w:szCs w:val="24"/>
        </w:rPr>
        <w:t>Cene ogrevanja, ki so se pričele uporabljati v letu 2010 izhajajo iz postopka javnega naročanja 1. Faza postopka , ki je potekal v začetku leta 2007.</w:t>
      </w:r>
    </w:p>
    <w:p w:rsidR="00633B58" w:rsidRPr="007C45D8" w:rsidRDefault="00633B58" w:rsidP="0045462C">
      <w:pPr>
        <w:spacing w:line="240" w:lineRule="auto"/>
        <w:jc w:val="both"/>
        <w:rPr>
          <w:rFonts w:ascii="Times New Roman" w:hAnsi="Times New Roman" w:cs="Times New Roman"/>
          <w:color w:val="000000" w:themeColor="text1"/>
          <w:sz w:val="24"/>
          <w:szCs w:val="24"/>
        </w:rPr>
      </w:pPr>
      <w:r w:rsidRPr="007C45D8">
        <w:rPr>
          <w:rFonts w:ascii="Times New Roman" w:hAnsi="Times New Roman" w:cs="Times New Roman"/>
          <w:color w:val="000000" w:themeColor="text1"/>
          <w:sz w:val="24"/>
          <w:szCs w:val="24"/>
        </w:rPr>
        <w:t>V spodnji tabeli prikazujemo datume sprememb cene tako fiksni del cene, delovno energijo in povprečno ceno ogrevanja ter odstotek dviga cene. Navedene cene ne vsebujejo DDV,  prispevka po Energetskem zakonu in prispevka za SPTE in OVE, ki skupaj znašata 1,49627 € na MWh, kar predstavlja pri enodružinski hiši na letnem nivoju cca 20 €, pri stanovanju v večstanovanjskem objektu pa med 5 in 10 € na letnem nivoju. V tabeli  v stolpcu 6 in 7 so prikazane povprečne cene lahkega kurilnega olja po posameznih letih</w:t>
      </w:r>
    </w:p>
    <w:p w:rsidR="006366B7" w:rsidRPr="007C45D8" w:rsidRDefault="006366B7" w:rsidP="0045462C">
      <w:pPr>
        <w:spacing w:line="240" w:lineRule="auto"/>
        <w:jc w:val="both"/>
        <w:rPr>
          <w:rFonts w:ascii="Times New Roman" w:hAnsi="Times New Roman" w:cs="Times New Roman"/>
          <w:color w:val="000000" w:themeColor="text1"/>
          <w:sz w:val="24"/>
          <w:szCs w:val="24"/>
        </w:rPr>
      </w:pPr>
    </w:p>
    <w:p w:rsidR="006366B7" w:rsidRPr="007C45D8" w:rsidRDefault="006366B7" w:rsidP="0045462C">
      <w:pPr>
        <w:spacing w:line="240" w:lineRule="auto"/>
        <w:jc w:val="both"/>
        <w:rPr>
          <w:rFonts w:ascii="Times New Roman" w:hAnsi="Times New Roman" w:cs="Times New Roman"/>
          <w:color w:val="000000" w:themeColor="text1"/>
          <w:sz w:val="24"/>
          <w:szCs w:val="24"/>
        </w:rPr>
      </w:pPr>
    </w:p>
    <w:tbl>
      <w:tblPr>
        <w:tblW w:w="9154" w:type="dxa"/>
        <w:tblInd w:w="58" w:type="dxa"/>
        <w:tblCellMar>
          <w:left w:w="70" w:type="dxa"/>
          <w:right w:w="70" w:type="dxa"/>
        </w:tblCellMar>
        <w:tblLook w:val="04A0" w:firstRow="1" w:lastRow="0" w:firstColumn="1" w:lastColumn="0" w:noHBand="0" w:noVBand="1"/>
      </w:tblPr>
      <w:tblGrid>
        <w:gridCol w:w="1855"/>
        <w:gridCol w:w="1667"/>
        <w:gridCol w:w="1070"/>
        <w:gridCol w:w="1599"/>
        <w:gridCol w:w="1273"/>
        <w:gridCol w:w="591"/>
        <w:gridCol w:w="1099"/>
      </w:tblGrid>
      <w:tr w:rsidR="007C45D8" w:rsidRPr="007C45D8" w:rsidTr="006366B7">
        <w:trPr>
          <w:trHeight w:val="370"/>
        </w:trPr>
        <w:tc>
          <w:tcPr>
            <w:tcW w:w="7464"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b/>
                <w:bCs/>
                <w:color w:val="000000" w:themeColor="text1"/>
                <w:sz w:val="20"/>
                <w:szCs w:val="20"/>
                <w:lang w:eastAsia="sl-SI"/>
              </w:rPr>
            </w:pPr>
            <w:r w:rsidRPr="007C45D8">
              <w:rPr>
                <w:rFonts w:ascii="Times New Roman" w:eastAsia="Times New Roman" w:hAnsi="Times New Roman" w:cs="Times New Roman"/>
                <w:b/>
                <w:bCs/>
                <w:color w:val="000000" w:themeColor="text1"/>
                <w:sz w:val="20"/>
                <w:szCs w:val="20"/>
                <w:lang w:eastAsia="sl-SI"/>
              </w:rPr>
              <w:t xml:space="preserve">Cene daljinskega ogrevanja v naselju Lenart </w:t>
            </w:r>
          </w:p>
        </w:tc>
        <w:tc>
          <w:tcPr>
            <w:tcW w:w="591" w:type="dxa"/>
            <w:tcBorders>
              <w:top w:val="single" w:sz="4" w:space="0" w:color="auto"/>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 </w:t>
            </w:r>
          </w:p>
        </w:tc>
        <w:tc>
          <w:tcPr>
            <w:tcW w:w="1099" w:type="dxa"/>
            <w:tcBorders>
              <w:top w:val="single" w:sz="4" w:space="0" w:color="auto"/>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povprečne</w:t>
            </w:r>
          </w:p>
        </w:tc>
      </w:tr>
      <w:tr w:rsidR="007C45D8" w:rsidRPr="007C45D8" w:rsidTr="006366B7">
        <w:trPr>
          <w:trHeight w:val="296"/>
        </w:trPr>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 </w:t>
            </w:r>
          </w:p>
        </w:tc>
        <w:tc>
          <w:tcPr>
            <w:tcW w:w="1667"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 </w:t>
            </w:r>
          </w:p>
        </w:tc>
        <w:tc>
          <w:tcPr>
            <w:tcW w:w="1070"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 </w:t>
            </w:r>
          </w:p>
        </w:tc>
        <w:tc>
          <w:tcPr>
            <w:tcW w:w="1599"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 </w:t>
            </w:r>
          </w:p>
        </w:tc>
        <w:tc>
          <w:tcPr>
            <w:tcW w:w="1273"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 </w:t>
            </w:r>
          </w:p>
        </w:tc>
        <w:tc>
          <w:tcPr>
            <w:tcW w:w="591"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 </w:t>
            </w:r>
          </w:p>
        </w:tc>
        <w:tc>
          <w:tcPr>
            <w:tcW w:w="1099"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 xml:space="preserve"> cene</w:t>
            </w:r>
          </w:p>
        </w:tc>
      </w:tr>
      <w:tr w:rsidR="007C45D8" w:rsidRPr="007C45D8" w:rsidTr="006366B7">
        <w:trPr>
          <w:trHeight w:val="296"/>
        </w:trPr>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 </w:t>
            </w:r>
          </w:p>
        </w:tc>
        <w:tc>
          <w:tcPr>
            <w:tcW w:w="1667"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fiksni del cene</w:t>
            </w:r>
          </w:p>
        </w:tc>
        <w:tc>
          <w:tcPr>
            <w:tcW w:w="1070"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delovna cena</w:t>
            </w:r>
          </w:p>
        </w:tc>
        <w:tc>
          <w:tcPr>
            <w:tcW w:w="1599"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dvig cene</w:t>
            </w:r>
          </w:p>
        </w:tc>
        <w:tc>
          <w:tcPr>
            <w:tcW w:w="1273"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povprečna cena</w:t>
            </w:r>
          </w:p>
        </w:tc>
        <w:tc>
          <w:tcPr>
            <w:tcW w:w="591"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leto</w:t>
            </w:r>
          </w:p>
        </w:tc>
        <w:tc>
          <w:tcPr>
            <w:tcW w:w="1099"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LKO</w:t>
            </w:r>
          </w:p>
        </w:tc>
      </w:tr>
      <w:tr w:rsidR="007C45D8" w:rsidRPr="007C45D8" w:rsidTr="006366B7">
        <w:trPr>
          <w:trHeight w:val="296"/>
        </w:trPr>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 </w:t>
            </w:r>
          </w:p>
        </w:tc>
        <w:tc>
          <w:tcPr>
            <w:tcW w:w="1667"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€/kW</w:t>
            </w:r>
          </w:p>
        </w:tc>
        <w:tc>
          <w:tcPr>
            <w:tcW w:w="1070"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€/MWh</w:t>
            </w:r>
          </w:p>
        </w:tc>
        <w:tc>
          <w:tcPr>
            <w:tcW w:w="1599"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strike/>
                <w:color w:val="000000" w:themeColor="text1"/>
                <w:sz w:val="20"/>
                <w:szCs w:val="20"/>
                <w:lang w:eastAsia="sl-SI"/>
              </w:rPr>
              <w:t>%</w:t>
            </w:r>
          </w:p>
        </w:tc>
        <w:tc>
          <w:tcPr>
            <w:tcW w:w="1273"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€/MWh</w:t>
            </w:r>
          </w:p>
        </w:tc>
        <w:tc>
          <w:tcPr>
            <w:tcW w:w="591"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 </w:t>
            </w:r>
          </w:p>
        </w:tc>
        <w:tc>
          <w:tcPr>
            <w:tcW w:w="1099"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€/l</w:t>
            </w:r>
          </w:p>
        </w:tc>
      </w:tr>
      <w:tr w:rsidR="007C45D8" w:rsidRPr="007C45D8" w:rsidTr="006366B7">
        <w:trPr>
          <w:trHeight w:val="296"/>
        </w:trPr>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 </w:t>
            </w:r>
          </w:p>
        </w:tc>
        <w:tc>
          <w:tcPr>
            <w:tcW w:w="1667"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 </w:t>
            </w:r>
          </w:p>
        </w:tc>
        <w:tc>
          <w:tcPr>
            <w:tcW w:w="1070"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 </w:t>
            </w:r>
          </w:p>
        </w:tc>
        <w:tc>
          <w:tcPr>
            <w:tcW w:w="1599"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strike/>
                <w:color w:val="000000" w:themeColor="text1"/>
                <w:sz w:val="20"/>
                <w:szCs w:val="20"/>
                <w:lang w:eastAsia="sl-SI"/>
              </w:rPr>
              <w:t> </w:t>
            </w:r>
          </w:p>
        </w:tc>
        <w:tc>
          <w:tcPr>
            <w:tcW w:w="1273"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 </w:t>
            </w:r>
          </w:p>
        </w:tc>
        <w:tc>
          <w:tcPr>
            <w:tcW w:w="591"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2007</w:t>
            </w:r>
          </w:p>
        </w:tc>
        <w:tc>
          <w:tcPr>
            <w:tcW w:w="1099"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0,617923</w:t>
            </w:r>
          </w:p>
        </w:tc>
      </w:tr>
      <w:tr w:rsidR="007C45D8" w:rsidRPr="007C45D8" w:rsidTr="006366B7">
        <w:trPr>
          <w:trHeight w:val="296"/>
        </w:trPr>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od 2007 do 1.5.2012</w:t>
            </w:r>
          </w:p>
        </w:tc>
        <w:tc>
          <w:tcPr>
            <w:tcW w:w="1667"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do 200 kW   17,00</w:t>
            </w:r>
          </w:p>
        </w:tc>
        <w:tc>
          <w:tcPr>
            <w:tcW w:w="1070"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58,50</w:t>
            </w:r>
          </w:p>
        </w:tc>
        <w:tc>
          <w:tcPr>
            <w:tcW w:w="1599"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 </w:t>
            </w:r>
          </w:p>
        </w:tc>
        <w:tc>
          <w:tcPr>
            <w:tcW w:w="1273"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69,37</w:t>
            </w:r>
          </w:p>
        </w:tc>
        <w:tc>
          <w:tcPr>
            <w:tcW w:w="591"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2008</w:t>
            </w:r>
          </w:p>
        </w:tc>
        <w:tc>
          <w:tcPr>
            <w:tcW w:w="1099"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0,783074</w:t>
            </w:r>
          </w:p>
        </w:tc>
      </w:tr>
      <w:tr w:rsidR="007C45D8" w:rsidRPr="007C45D8" w:rsidTr="006366B7">
        <w:trPr>
          <w:trHeight w:val="296"/>
        </w:trPr>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 </w:t>
            </w:r>
          </w:p>
        </w:tc>
        <w:tc>
          <w:tcPr>
            <w:tcW w:w="1667"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do 500 kW   16,00</w:t>
            </w:r>
          </w:p>
        </w:tc>
        <w:tc>
          <w:tcPr>
            <w:tcW w:w="1070"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 </w:t>
            </w:r>
          </w:p>
        </w:tc>
        <w:tc>
          <w:tcPr>
            <w:tcW w:w="1599"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 </w:t>
            </w:r>
          </w:p>
        </w:tc>
        <w:tc>
          <w:tcPr>
            <w:tcW w:w="1273"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 </w:t>
            </w:r>
          </w:p>
        </w:tc>
        <w:tc>
          <w:tcPr>
            <w:tcW w:w="591"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2009</w:t>
            </w:r>
          </w:p>
        </w:tc>
        <w:tc>
          <w:tcPr>
            <w:tcW w:w="1099"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0,566269</w:t>
            </w:r>
          </w:p>
        </w:tc>
      </w:tr>
      <w:tr w:rsidR="007C45D8" w:rsidRPr="007C45D8" w:rsidTr="006366B7">
        <w:trPr>
          <w:trHeight w:val="296"/>
        </w:trPr>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 </w:t>
            </w:r>
          </w:p>
        </w:tc>
        <w:tc>
          <w:tcPr>
            <w:tcW w:w="1667"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nad 500 kW 15,00</w:t>
            </w:r>
          </w:p>
        </w:tc>
        <w:tc>
          <w:tcPr>
            <w:tcW w:w="1070"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 </w:t>
            </w:r>
          </w:p>
        </w:tc>
        <w:tc>
          <w:tcPr>
            <w:tcW w:w="1599"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 </w:t>
            </w:r>
          </w:p>
        </w:tc>
        <w:tc>
          <w:tcPr>
            <w:tcW w:w="1273"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 </w:t>
            </w:r>
          </w:p>
        </w:tc>
        <w:tc>
          <w:tcPr>
            <w:tcW w:w="591"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2010</w:t>
            </w:r>
          </w:p>
        </w:tc>
        <w:tc>
          <w:tcPr>
            <w:tcW w:w="1099"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0,732731</w:t>
            </w:r>
          </w:p>
        </w:tc>
      </w:tr>
      <w:tr w:rsidR="007C45D8" w:rsidRPr="007C45D8" w:rsidTr="006366B7">
        <w:trPr>
          <w:trHeight w:val="296"/>
        </w:trPr>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 </w:t>
            </w:r>
          </w:p>
        </w:tc>
        <w:tc>
          <w:tcPr>
            <w:tcW w:w="1667"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 </w:t>
            </w:r>
          </w:p>
        </w:tc>
        <w:tc>
          <w:tcPr>
            <w:tcW w:w="1070"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 </w:t>
            </w:r>
          </w:p>
        </w:tc>
        <w:tc>
          <w:tcPr>
            <w:tcW w:w="1599"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 </w:t>
            </w:r>
          </w:p>
        </w:tc>
        <w:tc>
          <w:tcPr>
            <w:tcW w:w="1273"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 </w:t>
            </w:r>
          </w:p>
        </w:tc>
        <w:tc>
          <w:tcPr>
            <w:tcW w:w="591"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2011</w:t>
            </w:r>
          </w:p>
        </w:tc>
        <w:tc>
          <w:tcPr>
            <w:tcW w:w="1099"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0,912185</w:t>
            </w:r>
          </w:p>
        </w:tc>
      </w:tr>
      <w:tr w:rsidR="007C45D8" w:rsidRPr="007C45D8" w:rsidTr="006366B7">
        <w:trPr>
          <w:trHeight w:val="296"/>
        </w:trPr>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 xml:space="preserve">od 1.5.2012 </w:t>
            </w:r>
          </w:p>
        </w:tc>
        <w:tc>
          <w:tcPr>
            <w:tcW w:w="1667"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nespremenjeno</w:t>
            </w:r>
          </w:p>
        </w:tc>
        <w:tc>
          <w:tcPr>
            <w:tcW w:w="1070"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68,96</w:t>
            </w:r>
          </w:p>
        </w:tc>
        <w:tc>
          <w:tcPr>
            <w:tcW w:w="1599"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17,88</w:t>
            </w:r>
          </w:p>
        </w:tc>
        <w:tc>
          <w:tcPr>
            <w:tcW w:w="1273"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79,84</w:t>
            </w:r>
          </w:p>
        </w:tc>
        <w:tc>
          <w:tcPr>
            <w:tcW w:w="591"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2012</w:t>
            </w:r>
          </w:p>
        </w:tc>
        <w:tc>
          <w:tcPr>
            <w:tcW w:w="1099"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1,020731</w:t>
            </w:r>
          </w:p>
        </w:tc>
      </w:tr>
      <w:tr w:rsidR="007C45D8" w:rsidRPr="007C45D8" w:rsidTr="006366B7">
        <w:trPr>
          <w:trHeight w:val="296"/>
        </w:trPr>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 </w:t>
            </w:r>
          </w:p>
        </w:tc>
        <w:tc>
          <w:tcPr>
            <w:tcW w:w="1667"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 </w:t>
            </w:r>
          </w:p>
        </w:tc>
        <w:tc>
          <w:tcPr>
            <w:tcW w:w="1070"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 </w:t>
            </w:r>
          </w:p>
        </w:tc>
        <w:tc>
          <w:tcPr>
            <w:tcW w:w="1599"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 </w:t>
            </w:r>
          </w:p>
        </w:tc>
        <w:tc>
          <w:tcPr>
            <w:tcW w:w="1273"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 </w:t>
            </w:r>
          </w:p>
        </w:tc>
        <w:tc>
          <w:tcPr>
            <w:tcW w:w="591"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2013</w:t>
            </w:r>
          </w:p>
        </w:tc>
        <w:tc>
          <w:tcPr>
            <w:tcW w:w="1099"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1,006000</w:t>
            </w:r>
          </w:p>
        </w:tc>
      </w:tr>
      <w:tr w:rsidR="007C45D8" w:rsidRPr="007C45D8" w:rsidTr="006366B7">
        <w:trPr>
          <w:trHeight w:val="296"/>
        </w:trPr>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 xml:space="preserve">od 1. 8.2013 </w:t>
            </w:r>
          </w:p>
        </w:tc>
        <w:tc>
          <w:tcPr>
            <w:tcW w:w="1667"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nespremenjeno</w:t>
            </w:r>
          </w:p>
        </w:tc>
        <w:tc>
          <w:tcPr>
            <w:tcW w:w="1070"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74,48</w:t>
            </w:r>
          </w:p>
        </w:tc>
        <w:tc>
          <w:tcPr>
            <w:tcW w:w="1599"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8,00</w:t>
            </w:r>
          </w:p>
        </w:tc>
        <w:tc>
          <w:tcPr>
            <w:tcW w:w="1273"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85,35</w:t>
            </w:r>
          </w:p>
        </w:tc>
        <w:tc>
          <w:tcPr>
            <w:tcW w:w="591"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2014</w:t>
            </w:r>
          </w:p>
        </w:tc>
        <w:tc>
          <w:tcPr>
            <w:tcW w:w="1099"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1,009308</w:t>
            </w:r>
          </w:p>
        </w:tc>
      </w:tr>
      <w:tr w:rsidR="007C45D8" w:rsidRPr="007C45D8" w:rsidTr="006366B7">
        <w:trPr>
          <w:trHeight w:val="296"/>
        </w:trPr>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 </w:t>
            </w:r>
          </w:p>
        </w:tc>
        <w:tc>
          <w:tcPr>
            <w:tcW w:w="1667"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 </w:t>
            </w:r>
          </w:p>
        </w:tc>
        <w:tc>
          <w:tcPr>
            <w:tcW w:w="1070"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 </w:t>
            </w:r>
          </w:p>
        </w:tc>
        <w:tc>
          <w:tcPr>
            <w:tcW w:w="1599"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 </w:t>
            </w:r>
          </w:p>
        </w:tc>
        <w:tc>
          <w:tcPr>
            <w:tcW w:w="1273"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 </w:t>
            </w:r>
          </w:p>
        </w:tc>
        <w:tc>
          <w:tcPr>
            <w:tcW w:w="591"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p>
        </w:tc>
        <w:tc>
          <w:tcPr>
            <w:tcW w:w="1099"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p>
        </w:tc>
      </w:tr>
      <w:tr w:rsidR="007C45D8" w:rsidRPr="007C45D8" w:rsidTr="006366B7">
        <w:trPr>
          <w:trHeight w:val="296"/>
        </w:trPr>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od 1.10.2014</w:t>
            </w:r>
          </w:p>
        </w:tc>
        <w:tc>
          <w:tcPr>
            <w:tcW w:w="1667"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nespremenjeno</w:t>
            </w:r>
          </w:p>
        </w:tc>
        <w:tc>
          <w:tcPr>
            <w:tcW w:w="1070"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75,33</w:t>
            </w:r>
          </w:p>
        </w:tc>
        <w:tc>
          <w:tcPr>
            <w:tcW w:w="1599"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1,14</w:t>
            </w:r>
          </w:p>
        </w:tc>
        <w:tc>
          <w:tcPr>
            <w:tcW w:w="1273"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86,24</w:t>
            </w:r>
          </w:p>
        </w:tc>
        <w:tc>
          <w:tcPr>
            <w:tcW w:w="591"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 </w:t>
            </w:r>
          </w:p>
        </w:tc>
        <w:tc>
          <w:tcPr>
            <w:tcW w:w="1099"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 1,022</w:t>
            </w:r>
          </w:p>
        </w:tc>
      </w:tr>
      <w:tr w:rsidR="007C45D8" w:rsidRPr="007C45D8" w:rsidTr="006366B7">
        <w:trPr>
          <w:trHeight w:val="296"/>
        </w:trPr>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p>
        </w:tc>
        <w:tc>
          <w:tcPr>
            <w:tcW w:w="1667"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p>
        </w:tc>
        <w:tc>
          <w:tcPr>
            <w:tcW w:w="1070"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p>
        </w:tc>
        <w:tc>
          <w:tcPr>
            <w:tcW w:w="1599"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p>
        </w:tc>
        <w:tc>
          <w:tcPr>
            <w:tcW w:w="1273"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p>
        </w:tc>
        <w:tc>
          <w:tcPr>
            <w:tcW w:w="591"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p>
        </w:tc>
        <w:tc>
          <w:tcPr>
            <w:tcW w:w="1099"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p>
        </w:tc>
      </w:tr>
      <w:tr w:rsidR="007C45D8" w:rsidRPr="007C45D8" w:rsidTr="006366B7">
        <w:trPr>
          <w:trHeight w:val="296"/>
        </w:trPr>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Od 1. 11. 2015</w:t>
            </w:r>
          </w:p>
        </w:tc>
        <w:tc>
          <w:tcPr>
            <w:tcW w:w="1667"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nespremenjeno</w:t>
            </w:r>
          </w:p>
        </w:tc>
        <w:tc>
          <w:tcPr>
            <w:tcW w:w="1070"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72,55</w:t>
            </w:r>
          </w:p>
        </w:tc>
        <w:tc>
          <w:tcPr>
            <w:tcW w:w="1599"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pStyle w:val="Odstavekseznama"/>
              <w:numPr>
                <w:ilvl w:val="0"/>
                <w:numId w:val="2"/>
              </w:num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3,67</w:t>
            </w:r>
          </w:p>
        </w:tc>
        <w:tc>
          <w:tcPr>
            <w:tcW w:w="1273"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88,51</w:t>
            </w:r>
          </w:p>
        </w:tc>
        <w:tc>
          <w:tcPr>
            <w:tcW w:w="591"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2015</w:t>
            </w:r>
          </w:p>
        </w:tc>
        <w:tc>
          <w:tcPr>
            <w:tcW w:w="1099"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0,872</w:t>
            </w:r>
          </w:p>
        </w:tc>
      </w:tr>
      <w:tr w:rsidR="007C45D8" w:rsidRPr="007C45D8" w:rsidTr="006366B7">
        <w:trPr>
          <w:trHeight w:val="296"/>
        </w:trPr>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 </w:t>
            </w:r>
          </w:p>
        </w:tc>
        <w:tc>
          <w:tcPr>
            <w:tcW w:w="1667"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 </w:t>
            </w:r>
          </w:p>
        </w:tc>
        <w:tc>
          <w:tcPr>
            <w:tcW w:w="1070"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 </w:t>
            </w:r>
          </w:p>
        </w:tc>
        <w:tc>
          <w:tcPr>
            <w:tcW w:w="1599"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 </w:t>
            </w:r>
          </w:p>
        </w:tc>
        <w:tc>
          <w:tcPr>
            <w:tcW w:w="1273"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 </w:t>
            </w:r>
          </w:p>
        </w:tc>
        <w:tc>
          <w:tcPr>
            <w:tcW w:w="591"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 </w:t>
            </w:r>
          </w:p>
        </w:tc>
        <w:tc>
          <w:tcPr>
            <w:tcW w:w="1099"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 </w:t>
            </w:r>
          </w:p>
        </w:tc>
      </w:tr>
      <w:tr w:rsidR="007C45D8" w:rsidRPr="007C45D8" w:rsidTr="006366B7">
        <w:trPr>
          <w:trHeight w:val="296"/>
        </w:trPr>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Od 1. 1. 2017</w:t>
            </w:r>
          </w:p>
        </w:tc>
        <w:tc>
          <w:tcPr>
            <w:tcW w:w="1667"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nespremenjeno</w:t>
            </w:r>
          </w:p>
        </w:tc>
        <w:tc>
          <w:tcPr>
            <w:tcW w:w="1070"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71,47</w:t>
            </w:r>
          </w:p>
        </w:tc>
        <w:tc>
          <w:tcPr>
            <w:tcW w:w="1599"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-1,50</w:t>
            </w:r>
          </w:p>
        </w:tc>
        <w:tc>
          <w:tcPr>
            <w:tcW w:w="1273"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87,19</w:t>
            </w:r>
          </w:p>
        </w:tc>
        <w:tc>
          <w:tcPr>
            <w:tcW w:w="591"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p>
        </w:tc>
        <w:tc>
          <w:tcPr>
            <w:tcW w:w="1099"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0,868</w:t>
            </w:r>
          </w:p>
        </w:tc>
      </w:tr>
      <w:tr w:rsidR="007C45D8" w:rsidRPr="007C45D8" w:rsidTr="006366B7">
        <w:trPr>
          <w:trHeight w:val="296"/>
        </w:trPr>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p>
        </w:tc>
        <w:tc>
          <w:tcPr>
            <w:tcW w:w="1667"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p>
        </w:tc>
        <w:tc>
          <w:tcPr>
            <w:tcW w:w="1070"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p>
        </w:tc>
        <w:tc>
          <w:tcPr>
            <w:tcW w:w="1599"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p>
        </w:tc>
        <w:tc>
          <w:tcPr>
            <w:tcW w:w="1273"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p>
        </w:tc>
        <w:tc>
          <w:tcPr>
            <w:tcW w:w="591"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p>
        </w:tc>
        <w:tc>
          <w:tcPr>
            <w:tcW w:w="1099"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p>
        </w:tc>
      </w:tr>
      <w:tr w:rsidR="007C45D8" w:rsidRPr="007C45D8" w:rsidTr="006366B7">
        <w:trPr>
          <w:trHeight w:val="296"/>
        </w:trPr>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b/>
                <w:bCs/>
                <w:color w:val="000000" w:themeColor="text1"/>
                <w:sz w:val="20"/>
                <w:szCs w:val="20"/>
                <w:lang w:eastAsia="sl-SI"/>
              </w:rPr>
            </w:pPr>
            <w:r w:rsidRPr="007C45D8">
              <w:rPr>
                <w:rFonts w:ascii="Times New Roman" w:eastAsia="Times New Roman" w:hAnsi="Times New Roman" w:cs="Times New Roman"/>
                <w:b/>
                <w:bCs/>
                <w:color w:val="000000" w:themeColor="text1"/>
                <w:sz w:val="20"/>
                <w:szCs w:val="20"/>
                <w:lang w:eastAsia="sl-SI"/>
              </w:rPr>
              <w:t>sprememba cen v %</w:t>
            </w:r>
          </w:p>
        </w:tc>
        <w:tc>
          <w:tcPr>
            <w:tcW w:w="1667"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b/>
                <w:bCs/>
                <w:color w:val="000000" w:themeColor="text1"/>
                <w:sz w:val="20"/>
                <w:szCs w:val="20"/>
                <w:lang w:eastAsia="sl-SI"/>
              </w:rPr>
            </w:pPr>
            <w:r w:rsidRPr="007C45D8">
              <w:rPr>
                <w:rFonts w:ascii="Times New Roman" w:eastAsia="Times New Roman" w:hAnsi="Times New Roman" w:cs="Times New Roman"/>
                <w:b/>
                <w:bCs/>
                <w:color w:val="000000" w:themeColor="text1"/>
                <w:sz w:val="20"/>
                <w:szCs w:val="20"/>
                <w:lang w:eastAsia="sl-SI"/>
              </w:rPr>
              <w:t> </w:t>
            </w:r>
          </w:p>
        </w:tc>
        <w:tc>
          <w:tcPr>
            <w:tcW w:w="1070"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b/>
                <w:bCs/>
                <w:color w:val="000000" w:themeColor="text1"/>
                <w:sz w:val="20"/>
                <w:szCs w:val="20"/>
                <w:lang w:eastAsia="sl-SI"/>
              </w:rPr>
            </w:pPr>
            <w:r w:rsidRPr="007C45D8">
              <w:rPr>
                <w:rFonts w:ascii="Times New Roman" w:eastAsia="Times New Roman" w:hAnsi="Times New Roman" w:cs="Times New Roman"/>
                <w:b/>
                <w:bCs/>
                <w:color w:val="000000" w:themeColor="text1"/>
                <w:sz w:val="20"/>
                <w:szCs w:val="20"/>
                <w:lang w:eastAsia="sl-SI"/>
              </w:rPr>
              <w:t> </w:t>
            </w:r>
          </w:p>
        </w:tc>
        <w:tc>
          <w:tcPr>
            <w:tcW w:w="1599"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b/>
                <w:bCs/>
                <w:color w:val="000000" w:themeColor="text1"/>
                <w:sz w:val="20"/>
                <w:szCs w:val="20"/>
                <w:lang w:eastAsia="sl-SI"/>
              </w:rPr>
            </w:pPr>
            <w:r w:rsidRPr="007C45D8">
              <w:rPr>
                <w:rFonts w:ascii="Times New Roman" w:eastAsia="Times New Roman" w:hAnsi="Times New Roman" w:cs="Times New Roman"/>
                <w:b/>
                <w:bCs/>
                <w:color w:val="000000" w:themeColor="text1"/>
                <w:sz w:val="20"/>
                <w:szCs w:val="20"/>
                <w:lang w:eastAsia="sl-SI"/>
              </w:rPr>
              <w:t> </w:t>
            </w:r>
          </w:p>
        </w:tc>
        <w:tc>
          <w:tcPr>
            <w:tcW w:w="1273"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b/>
                <w:bCs/>
                <w:color w:val="000000" w:themeColor="text1"/>
                <w:sz w:val="20"/>
                <w:szCs w:val="20"/>
                <w:lang w:eastAsia="sl-SI"/>
              </w:rPr>
            </w:pPr>
            <w:r w:rsidRPr="007C45D8">
              <w:rPr>
                <w:rFonts w:ascii="Times New Roman" w:eastAsia="Times New Roman" w:hAnsi="Times New Roman" w:cs="Times New Roman"/>
                <w:b/>
                <w:bCs/>
                <w:color w:val="000000" w:themeColor="text1"/>
                <w:sz w:val="20"/>
                <w:szCs w:val="20"/>
                <w:lang w:eastAsia="sl-SI"/>
              </w:rPr>
              <w:t> </w:t>
            </w:r>
          </w:p>
        </w:tc>
        <w:tc>
          <w:tcPr>
            <w:tcW w:w="591"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 </w:t>
            </w:r>
          </w:p>
        </w:tc>
        <w:tc>
          <w:tcPr>
            <w:tcW w:w="1099"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 </w:t>
            </w:r>
          </w:p>
        </w:tc>
      </w:tr>
      <w:tr w:rsidR="007C45D8" w:rsidRPr="007C45D8" w:rsidTr="006366B7">
        <w:trPr>
          <w:trHeight w:val="296"/>
        </w:trPr>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b/>
                <w:bCs/>
                <w:color w:val="000000" w:themeColor="text1"/>
                <w:sz w:val="20"/>
                <w:szCs w:val="20"/>
                <w:lang w:eastAsia="sl-SI"/>
              </w:rPr>
            </w:pPr>
            <w:r w:rsidRPr="007C45D8">
              <w:rPr>
                <w:rFonts w:ascii="Times New Roman" w:eastAsia="Times New Roman" w:hAnsi="Times New Roman" w:cs="Times New Roman"/>
                <w:b/>
                <w:bCs/>
                <w:color w:val="000000" w:themeColor="text1"/>
                <w:sz w:val="20"/>
                <w:szCs w:val="20"/>
                <w:lang w:eastAsia="sl-SI"/>
              </w:rPr>
              <w:t>od 2007 do danes</w:t>
            </w:r>
          </w:p>
        </w:tc>
        <w:tc>
          <w:tcPr>
            <w:tcW w:w="1667"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b/>
                <w:bCs/>
                <w:color w:val="000000" w:themeColor="text1"/>
                <w:sz w:val="20"/>
                <w:szCs w:val="20"/>
                <w:lang w:eastAsia="sl-SI"/>
              </w:rPr>
            </w:pPr>
            <w:r w:rsidRPr="007C45D8">
              <w:rPr>
                <w:rFonts w:ascii="Times New Roman" w:eastAsia="Times New Roman" w:hAnsi="Times New Roman" w:cs="Times New Roman"/>
                <w:b/>
                <w:bCs/>
                <w:color w:val="000000" w:themeColor="text1"/>
                <w:sz w:val="20"/>
                <w:szCs w:val="20"/>
                <w:lang w:eastAsia="sl-SI"/>
              </w:rPr>
              <w:t> </w:t>
            </w:r>
          </w:p>
        </w:tc>
        <w:tc>
          <w:tcPr>
            <w:tcW w:w="1070"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b/>
                <w:bCs/>
                <w:color w:val="000000" w:themeColor="text1"/>
                <w:sz w:val="20"/>
                <w:szCs w:val="20"/>
                <w:lang w:eastAsia="sl-SI"/>
              </w:rPr>
            </w:pPr>
            <w:r w:rsidRPr="007C45D8">
              <w:rPr>
                <w:rFonts w:ascii="Times New Roman" w:eastAsia="Times New Roman" w:hAnsi="Times New Roman" w:cs="Times New Roman"/>
                <w:b/>
                <w:bCs/>
                <w:color w:val="000000" w:themeColor="text1"/>
                <w:sz w:val="20"/>
                <w:szCs w:val="20"/>
                <w:lang w:eastAsia="sl-SI"/>
              </w:rPr>
              <w:t> </w:t>
            </w:r>
          </w:p>
        </w:tc>
        <w:tc>
          <w:tcPr>
            <w:tcW w:w="1599"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b/>
                <w:bCs/>
                <w:color w:val="000000" w:themeColor="text1"/>
                <w:sz w:val="20"/>
                <w:szCs w:val="20"/>
                <w:lang w:eastAsia="sl-SI"/>
              </w:rPr>
            </w:pPr>
            <w:r w:rsidRPr="007C45D8">
              <w:rPr>
                <w:rFonts w:ascii="Times New Roman" w:eastAsia="Times New Roman" w:hAnsi="Times New Roman" w:cs="Times New Roman"/>
                <w:b/>
                <w:bCs/>
                <w:color w:val="000000" w:themeColor="text1"/>
                <w:sz w:val="20"/>
                <w:szCs w:val="20"/>
                <w:lang w:eastAsia="sl-SI"/>
              </w:rPr>
              <w:t>22,17</w:t>
            </w:r>
          </w:p>
        </w:tc>
        <w:tc>
          <w:tcPr>
            <w:tcW w:w="1273"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b/>
                <w:bCs/>
                <w:color w:val="000000" w:themeColor="text1"/>
                <w:sz w:val="20"/>
                <w:szCs w:val="20"/>
                <w:lang w:eastAsia="sl-SI"/>
              </w:rPr>
            </w:pPr>
            <w:r w:rsidRPr="007C45D8">
              <w:rPr>
                <w:rFonts w:ascii="Times New Roman" w:eastAsia="Times New Roman" w:hAnsi="Times New Roman" w:cs="Times New Roman"/>
                <w:b/>
                <w:bCs/>
                <w:color w:val="000000" w:themeColor="text1"/>
                <w:sz w:val="20"/>
                <w:szCs w:val="20"/>
                <w:lang w:eastAsia="sl-SI"/>
              </w:rPr>
              <w:t>25,69</w:t>
            </w:r>
          </w:p>
        </w:tc>
        <w:tc>
          <w:tcPr>
            <w:tcW w:w="591"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 </w:t>
            </w:r>
          </w:p>
        </w:tc>
        <w:tc>
          <w:tcPr>
            <w:tcW w:w="1099"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b/>
                <w:color w:val="000000" w:themeColor="text1"/>
                <w:sz w:val="20"/>
                <w:szCs w:val="20"/>
                <w:lang w:eastAsia="sl-SI"/>
              </w:rPr>
            </w:pPr>
          </w:p>
        </w:tc>
      </w:tr>
      <w:tr w:rsidR="007C45D8" w:rsidRPr="007C45D8" w:rsidTr="006366B7">
        <w:trPr>
          <w:trHeight w:val="296"/>
        </w:trPr>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 </w:t>
            </w:r>
          </w:p>
        </w:tc>
        <w:tc>
          <w:tcPr>
            <w:tcW w:w="1667"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 </w:t>
            </w:r>
          </w:p>
        </w:tc>
        <w:tc>
          <w:tcPr>
            <w:tcW w:w="1070"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 </w:t>
            </w:r>
          </w:p>
        </w:tc>
        <w:tc>
          <w:tcPr>
            <w:tcW w:w="1599"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 </w:t>
            </w:r>
          </w:p>
        </w:tc>
        <w:tc>
          <w:tcPr>
            <w:tcW w:w="1273"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 </w:t>
            </w:r>
          </w:p>
        </w:tc>
        <w:tc>
          <w:tcPr>
            <w:tcW w:w="591"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 </w:t>
            </w:r>
          </w:p>
        </w:tc>
        <w:tc>
          <w:tcPr>
            <w:tcW w:w="1099" w:type="dxa"/>
            <w:tcBorders>
              <w:top w:val="nil"/>
              <w:left w:val="nil"/>
              <w:bottom w:val="single" w:sz="4" w:space="0" w:color="auto"/>
              <w:right w:val="single" w:sz="4" w:space="0" w:color="auto"/>
            </w:tcBorders>
            <w:shd w:val="clear" w:color="auto" w:fill="auto"/>
            <w:noWrap/>
            <w:vAlign w:val="bottom"/>
            <w:hideMark/>
          </w:tcPr>
          <w:p w:rsidR="006366B7" w:rsidRPr="007C45D8" w:rsidRDefault="006366B7" w:rsidP="0045462C">
            <w:pPr>
              <w:spacing w:line="240" w:lineRule="auto"/>
              <w:jc w:val="both"/>
              <w:rPr>
                <w:rFonts w:ascii="Times New Roman" w:eastAsia="Times New Roman" w:hAnsi="Times New Roman" w:cs="Times New Roman"/>
                <w:color w:val="000000" w:themeColor="text1"/>
                <w:sz w:val="20"/>
                <w:szCs w:val="20"/>
                <w:lang w:eastAsia="sl-SI"/>
              </w:rPr>
            </w:pPr>
            <w:r w:rsidRPr="007C45D8">
              <w:rPr>
                <w:rFonts w:ascii="Times New Roman" w:eastAsia="Times New Roman" w:hAnsi="Times New Roman" w:cs="Times New Roman"/>
                <w:color w:val="000000" w:themeColor="text1"/>
                <w:sz w:val="20"/>
                <w:szCs w:val="20"/>
                <w:lang w:eastAsia="sl-SI"/>
              </w:rPr>
              <w:t> </w:t>
            </w:r>
          </w:p>
        </w:tc>
      </w:tr>
    </w:tbl>
    <w:p w:rsidR="006366B7" w:rsidRPr="007C45D8" w:rsidRDefault="006366B7" w:rsidP="0045462C">
      <w:pPr>
        <w:spacing w:line="240" w:lineRule="auto"/>
        <w:jc w:val="both"/>
        <w:rPr>
          <w:rFonts w:ascii="Times New Roman" w:hAnsi="Times New Roman" w:cs="Times New Roman"/>
          <w:color w:val="000000" w:themeColor="text1"/>
          <w:sz w:val="24"/>
          <w:szCs w:val="24"/>
        </w:rPr>
      </w:pPr>
    </w:p>
    <w:p w:rsidR="00BD4CE7" w:rsidRPr="007C45D8" w:rsidRDefault="00BD4CE7" w:rsidP="0045462C">
      <w:pPr>
        <w:spacing w:line="240" w:lineRule="auto"/>
        <w:jc w:val="both"/>
        <w:rPr>
          <w:rFonts w:ascii="Times New Roman" w:hAnsi="Times New Roman" w:cs="Times New Roman"/>
          <w:color w:val="000000" w:themeColor="text1"/>
          <w:sz w:val="24"/>
          <w:szCs w:val="24"/>
        </w:rPr>
      </w:pPr>
    </w:p>
    <w:p w:rsidR="00BD4CE7" w:rsidRPr="007C45D8" w:rsidRDefault="003D14FF" w:rsidP="0045462C">
      <w:pPr>
        <w:spacing w:line="240" w:lineRule="auto"/>
        <w:jc w:val="both"/>
        <w:rPr>
          <w:rFonts w:ascii="Times New Roman" w:hAnsi="Times New Roman" w:cs="Times New Roman"/>
          <w:color w:val="000000" w:themeColor="text1"/>
          <w:sz w:val="24"/>
          <w:szCs w:val="24"/>
        </w:rPr>
      </w:pPr>
      <w:r w:rsidRPr="007C45D8">
        <w:rPr>
          <w:rFonts w:ascii="Times New Roman" w:hAnsi="Times New Roman" w:cs="Times New Roman"/>
          <w:color w:val="000000" w:themeColor="text1"/>
          <w:sz w:val="24"/>
          <w:szCs w:val="24"/>
        </w:rPr>
        <w:t xml:space="preserve">Pri spremljanju cen toplote v naselju Lenart in v </w:t>
      </w:r>
      <w:proofErr w:type="spellStart"/>
      <w:r w:rsidRPr="007C45D8">
        <w:rPr>
          <w:rFonts w:ascii="Times New Roman" w:hAnsi="Times New Roman" w:cs="Times New Roman"/>
          <w:color w:val="000000" w:themeColor="text1"/>
          <w:sz w:val="24"/>
          <w:szCs w:val="24"/>
        </w:rPr>
        <w:t>izogib</w:t>
      </w:r>
      <w:proofErr w:type="spellEnd"/>
      <w:r w:rsidRPr="007C45D8">
        <w:rPr>
          <w:rFonts w:ascii="Times New Roman" w:hAnsi="Times New Roman" w:cs="Times New Roman"/>
          <w:color w:val="000000" w:themeColor="text1"/>
          <w:sz w:val="24"/>
          <w:szCs w:val="24"/>
        </w:rPr>
        <w:t xml:space="preserve"> </w:t>
      </w:r>
      <w:r w:rsidR="00763FD7" w:rsidRPr="007C45D8">
        <w:rPr>
          <w:rFonts w:ascii="Times New Roman" w:hAnsi="Times New Roman" w:cs="Times New Roman"/>
          <w:color w:val="000000" w:themeColor="text1"/>
          <w:sz w:val="24"/>
          <w:szCs w:val="24"/>
        </w:rPr>
        <w:t>morebitnim</w:t>
      </w:r>
      <w:r w:rsidRPr="007C45D8">
        <w:rPr>
          <w:rFonts w:ascii="Times New Roman" w:hAnsi="Times New Roman" w:cs="Times New Roman"/>
          <w:color w:val="000000" w:themeColor="text1"/>
          <w:sz w:val="24"/>
          <w:szCs w:val="24"/>
        </w:rPr>
        <w:t xml:space="preserve"> </w:t>
      </w:r>
      <w:r w:rsidR="007C45D8" w:rsidRPr="007C45D8">
        <w:rPr>
          <w:rFonts w:ascii="Times New Roman" w:hAnsi="Times New Roman" w:cs="Times New Roman"/>
          <w:color w:val="000000" w:themeColor="text1"/>
          <w:sz w:val="24"/>
          <w:szCs w:val="24"/>
        </w:rPr>
        <w:t>nadaljnjim</w:t>
      </w:r>
      <w:r w:rsidRPr="007C45D8">
        <w:rPr>
          <w:rFonts w:ascii="Times New Roman" w:hAnsi="Times New Roman" w:cs="Times New Roman"/>
          <w:color w:val="000000" w:themeColor="text1"/>
          <w:sz w:val="24"/>
          <w:szCs w:val="24"/>
        </w:rPr>
        <w:t xml:space="preserve"> zahtevam koncesionarja po morebitnem povišanju cen toplote  smo pri Inštitutu za javne službe naročili analizo  poslovanja in oblikovanja cen storitev gospodarske javne službe dejavnosti distribucije top</w:t>
      </w:r>
      <w:r w:rsidR="00763FD7" w:rsidRPr="007C45D8">
        <w:rPr>
          <w:rFonts w:ascii="Times New Roman" w:hAnsi="Times New Roman" w:cs="Times New Roman"/>
          <w:color w:val="000000" w:themeColor="text1"/>
          <w:sz w:val="24"/>
          <w:szCs w:val="24"/>
        </w:rPr>
        <w:t>lote. Kot je razbrati iz poročila</w:t>
      </w:r>
      <w:r w:rsidRPr="007C45D8">
        <w:rPr>
          <w:rFonts w:ascii="Times New Roman" w:hAnsi="Times New Roman" w:cs="Times New Roman"/>
          <w:color w:val="000000" w:themeColor="text1"/>
          <w:sz w:val="24"/>
          <w:szCs w:val="24"/>
        </w:rPr>
        <w:t xml:space="preserve"> Eko Toplote Energetika </w:t>
      </w:r>
      <w:r w:rsidR="00763FD7" w:rsidRPr="007C45D8">
        <w:rPr>
          <w:rFonts w:ascii="Times New Roman" w:hAnsi="Times New Roman" w:cs="Times New Roman"/>
          <w:color w:val="000000" w:themeColor="text1"/>
          <w:sz w:val="24"/>
          <w:szCs w:val="24"/>
        </w:rPr>
        <w:t xml:space="preserve">le-ta </w:t>
      </w:r>
      <w:r w:rsidRPr="007C45D8">
        <w:rPr>
          <w:rFonts w:ascii="Times New Roman" w:hAnsi="Times New Roman" w:cs="Times New Roman"/>
          <w:color w:val="000000" w:themeColor="text1"/>
          <w:sz w:val="24"/>
          <w:szCs w:val="24"/>
        </w:rPr>
        <w:t>posluje negativno in vsako leto prikaže negativen poslovni izid. Kot uprava se na poslovni izid nismo odziva</w:t>
      </w:r>
      <w:r w:rsidR="005F400B" w:rsidRPr="007C45D8">
        <w:rPr>
          <w:rFonts w:ascii="Times New Roman" w:hAnsi="Times New Roman" w:cs="Times New Roman"/>
          <w:color w:val="000000" w:themeColor="text1"/>
          <w:sz w:val="24"/>
          <w:szCs w:val="24"/>
        </w:rPr>
        <w:t>li, ker ugotavljamo</w:t>
      </w:r>
      <w:r w:rsidR="00763FD7" w:rsidRPr="007C45D8">
        <w:rPr>
          <w:rFonts w:ascii="Times New Roman" w:hAnsi="Times New Roman" w:cs="Times New Roman"/>
          <w:color w:val="000000" w:themeColor="text1"/>
          <w:sz w:val="24"/>
          <w:szCs w:val="24"/>
        </w:rPr>
        <w:t>,</w:t>
      </w:r>
      <w:r w:rsidR="005F400B" w:rsidRPr="007C45D8">
        <w:rPr>
          <w:rFonts w:ascii="Times New Roman" w:hAnsi="Times New Roman" w:cs="Times New Roman"/>
          <w:color w:val="000000" w:themeColor="text1"/>
          <w:sz w:val="24"/>
          <w:szCs w:val="24"/>
        </w:rPr>
        <w:t xml:space="preserve"> da predstavljajo</w:t>
      </w:r>
      <w:r w:rsidRPr="007C45D8">
        <w:rPr>
          <w:rFonts w:ascii="Times New Roman" w:hAnsi="Times New Roman" w:cs="Times New Roman"/>
          <w:color w:val="000000" w:themeColor="text1"/>
          <w:sz w:val="24"/>
          <w:szCs w:val="24"/>
        </w:rPr>
        <w:t xml:space="preserve"> stroški poslovanja oz. stroški k</w:t>
      </w:r>
      <w:r w:rsidR="005F400B" w:rsidRPr="007C45D8">
        <w:rPr>
          <w:rFonts w:ascii="Times New Roman" w:hAnsi="Times New Roman" w:cs="Times New Roman"/>
          <w:color w:val="000000" w:themeColor="text1"/>
          <w:sz w:val="24"/>
          <w:szCs w:val="24"/>
        </w:rPr>
        <w:t>apitala z obrestmi skupaj</w:t>
      </w:r>
      <w:r w:rsidRPr="007C45D8">
        <w:rPr>
          <w:rFonts w:ascii="Times New Roman" w:hAnsi="Times New Roman" w:cs="Times New Roman"/>
          <w:color w:val="000000" w:themeColor="text1"/>
          <w:sz w:val="24"/>
          <w:szCs w:val="24"/>
        </w:rPr>
        <w:t xml:space="preserve"> cca 50 % vseh odhodkov družbe. Energenti predstavljajo dobrih 35 %, sama biomasa pa dobrih 28 %</w:t>
      </w:r>
      <w:r w:rsidR="005F400B" w:rsidRPr="007C45D8">
        <w:rPr>
          <w:rFonts w:ascii="Times New Roman" w:hAnsi="Times New Roman" w:cs="Times New Roman"/>
          <w:color w:val="000000" w:themeColor="text1"/>
          <w:sz w:val="24"/>
          <w:szCs w:val="24"/>
        </w:rPr>
        <w:t xml:space="preserve"> do 30 %</w:t>
      </w:r>
      <w:r w:rsidRPr="007C45D8">
        <w:rPr>
          <w:rFonts w:ascii="Times New Roman" w:hAnsi="Times New Roman" w:cs="Times New Roman"/>
          <w:color w:val="000000" w:themeColor="text1"/>
          <w:sz w:val="24"/>
          <w:szCs w:val="24"/>
        </w:rPr>
        <w:t xml:space="preserve">. Stroški kapitala in obresti so prihodki matere </w:t>
      </w:r>
      <w:r w:rsidR="00954465" w:rsidRPr="007C45D8">
        <w:rPr>
          <w:rFonts w:ascii="Times New Roman" w:hAnsi="Times New Roman" w:cs="Times New Roman"/>
          <w:color w:val="000000" w:themeColor="text1"/>
          <w:sz w:val="24"/>
          <w:szCs w:val="24"/>
        </w:rPr>
        <w:t xml:space="preserve">KELAG </w:t>
      </w:r>
      <w:proofErr w:type="spellStart"/>
      <w:r w:rsidR="00954465" w:rsidRPr="007C45D8">
        <w:rPr>
          <w:rFonts w:ascii="Times New Roman" w:hAnsi="Times New Roman" w:cs="Times New Roman"/>
          <w:color w:val="000000" w:themeColor="text1"/>
          <w:sz w:val="24"/>
          <w:szCs w:val="24"/>
        </w:rPr>
        <w:t>W</w:t>
      </w:r>
      <w:r w:rsidR="005F400B" w:rsidRPr="007C45D8">
        <w:rPr>
          <w:rFonts w:ascii="Times New Roman" w:hAnsi="Times New Roman" w:cs="Times New Roman"/>
          <w:color w:val="000000" w:themeColor="text1"/>
          <w:sz w:val="24"/>
          <w:szCs w:val="24"/>
        </w:rPr>
        <w:t>e</w:t>
      </w:r>
      <w:r w:rsidR="00954465" w:rsidRPr="007C45D8">
        <w:rPr>
          <w:rFonts w:ascii="Times New Roman" w:hAnsi="Times New Roman" w:cs="Times New Roman"/>
          <w:color w:val="000000" w:themeColor="text1"/>
          <w:sz w:val="24"/>
          <w:szCs w:val="24"/>
        </w:rPr>
        <w:t>arme</w:t>
      </w:r>
      <w:proofErr w:type="spellEnd"/>
      <w:r w:rsidR="00954465" w:rsidRPr="007C45D8">
        <w:rPr>
          <w:rFonts w:ascii="Times New Roman" w:hAnsi="Times New Roman" w:cs="Times New Roman"/>
          <w:color w:val="000000" w:themeColor="text1"/>
          <w:sz w:val="24"/>
          <w:szCs w:val="24"/>
        </w:rPr>
        <w:t xml:space="preserve"> kot glavnega financerja projekta in 100 %  lastnika Eko Toplote energetike. Zaradi navedenega smo stališča, da ne bomo reagirali</w:t>
      </w:r>
      <w:r w:rsidR="005F400B" w:rsidRPr="007C45D8">
        <w:rPr>
          <w:rFonts w:ascii="Times New Roman" w:hAnsi="Times New Roman" w:cs="Times New Roman"/>
          <w:color w:val="000000" w:themeColor="text1"/>
          <w:sz w:val="24"/>
          <w:szCs w:val="24"/>
        </w:rPr>
        <w:t>,</w:t>
      </w:r>
      <w:r w:rsidR="00954465" w:rsidRPr="007C45D8">
        <w:rPr>
          <w:rFonts w:ascii="Times New Roman" w:hAnsi="Times New Roman" w:cs="Times New Roman"/>
          <w:color w:val="000000" w:themeColor="text1"/>
          <w:sz w:val="24"/>
          <w:szCs w:val="24"/>
        </w:rPr>
        <w:t xml:space="preserve"> ker so to zasebni poslovni odnosi med materjo in hčerjo  pri  poslovanju družbe, nas prvenstveno zanima kaj se dogaja z samo javno službo, ki zajema zanesljivost delovanja, cenovna sprejemljivost in izpolnjevanje okoljskih standardov.</w:t>
      </w:r>
    </w:p>
    <w:p w:rsidR="00954465" w:rsidRPr="007C45D8" w:rsidRDefault="00954465" w:rsidP="0045462C">
      <w:pPr>
        <w:spacing w:line="240" w:lineRule="auto"/>
        <w:jc w:val="both"/>
        <w:rPr>
          <w:rFonts w:ascii="Times New Roman" w:hAnsi="Times New Roman" w:cs="Times New Roman"/>
          <w:color w:val="000000" w:themeColor="text1"/>
          <w:sz w:val="24"/>
          <w:szCs w:val="24"/>
        </w:rPr>
      </w:pPr>
      <w:r w:rsidRPr="007C45D8">
        <w:rPr>
          <w:rFonts w:ascii="Times New Roman" w:hAnsi="Times New Roman" w:cs="Times New Roman"/>
          <w:color w:val="000000" w:themeColor="text1"/>
          <w:sz w:val="24"/>
          <w:szCs w:val="24"/>
        </w:rPr>
        <w:t>Res je, da je ogrevanje preko daljinskega sist</w:t>
      </w:r>
      <w:r w:rsidR="00763FD7" w:rsidRPr="007C45D8">
        <w:rPr>
          <w:rFonts w:ascii="Times New Roman" w:hAnsi="Times New Roman" w:cs="Times New Roman"/>
          <w:color w:val="000000" w:themeColor="text1"/>
          <w:sz w:val="24"/>
          <w:szCs w:val="24"/>
        </w:rPr>
        <w:t xml:space="preserve">ema v Lenartu med </w:t>
      </w:r>
      <w:r w:rsidRPr="007C45D8">
        <w:rPr>
          <w:rFonts w:ascii="Times New Roman" w:hAnsi="Times New Roman" w:cs="Times New Roman"/>
          <w:color w:val="000000" w:themeColor="text1"/>
          <w:sz w:val="24"/>
          <w:szCs w:val="24"/>
        </w:rPr>
        <w:t>dražjimi v Sloveniji, če oc</w:t>
      </w:r>
      <w:r w:rsidR="00763FD7" w:rsidRPr="007C45D8">
        <w:rPr>
          <w:rFonts w:ascii="Times New Roman" w:hAnsi="Times New Roman" w:cs="Times New Roman"/>
          <w:color w:val="000000" w:themeColor="text1"/>
          <w:sz w:val="24"/>
          <w:szCs w:val="24"/>
        </w:rPr>
        <w:t xml:space="preserve">enjujemo zgolj cene </w:t>
      </w:r>
      <w:proofErr w:type="spellStart"/>
      <w:r w:rsidR="00763FD7" w:rsidRPr="007C45D8">
        <w:rPr>
          <w:rFonts w:ascii="Times New Roman" w:hAnsi="Times New Roman" w:cs="Times New Roman"/>
          <w:color w:val="000000" w:themeColor="text1"/>
          <w:sz w:val="24"/>
          <w:szCs w:val="24"/>
        </w:rPr>
        <w:t>kWh</w:t>
      </w:r>
      <w:proofErr w:type="spellEnd"/>
      <w:r w:rsidRPr="007C45D8">
        <w:rPr>
          <w:rFonts w:ascii="Times New Roman" w:hAnsi="Times New Roman" w:cs="Times New Roman"/>
          <w:color w:val="000000" w:themeColor="text1"/>
          <w:sz w:val="24"/>
          <w:szCs w:val="24"/>
        </w:rPr>
        <w:t xml:space="preserve"> in ga takšnega primerjamo z drugimi sistemi. Daljinski sistemi so v Sloveniji vsak svoj in jih samo preko cene energije ni mogoče </w:t>
      </w:r>
      <w:r w:rsidR="00763FD7" w:rsidRPr="007C45D8">
        <w:rPr>
          <w:rFonts w:ascii="Times New Roman" w:hAnsi="Times New Roman" w:cs="Times New Roman"/>
          <w:color w:val="000000" w:themeColor="text1"/>
          <w:sz w:val="24"/>
          <w:szCs w:val="24"/>
        </w:rPr>
        <w:t>primerjati niti ocenjevati, temveč je potrebno vsak sistem  obravnavati celovito.</w:t>
      </w:r>
    </w:p>
    <w:p w:rsidR="00954465" w:rsidRPr="007C45D8" w:rsidRDefault="00954465" w:rsidP="0045462C">
      <w:pPr>
        <w:spacing w:line="240" w:lineRule="auto"/>
        <w:jc w:val="both"/>
        <w:rPr>
          <w:rFonts w:ascii="Times New Roman" w:hAnsi="Times New Roman" w:cs="Times New Roman"/>
          <w:color w:val="000000" w:themeColor="text1"/>
          <w:sz w:val="24"/>
          <w:szCs w:val="24"/>
        </w:rPr>
      </w:pPr>
      <w:r w:rsidRPr="007C45D8">
        <w:rPr>
          <w:rFonts w:ascii="Times New Roman" w:hAnsi="Times New Roman" w:cs="Times New Roman"/>
          <w:color w:val="000000" w:themeColor="text1"/>
          <w:sz w:val="24"/>
          <w:szCs w:val="24"/>
        </w:rPr>
        <w:t>Lenarški sistem je edini v Sloveniji, ki je bil zgrajen z zasebnim kapitalom in z državno subvencijo</w:t>
      </w:r>
      <w:r w:rsidR="005F400B" w:rsidRPr="007C45D8">
        <w:rPr>
          <w:rFonts w:ascii="Times New Roman" w:hAnsi="Times New Roman" w:cs="Times New Roman"/>
          <w:color w:val="000000" w:themeColor="text1"/>
          <w:sz w:val="24"/>
          <w:szCs w:val="24"/>
        </w:rPr>
        <w:t xml:space="preserve"> le </w:t>
      </w:r>
      <w:r w:rsidRPr="007C45D8">
        <w:rPr>
          <w:rFonts w:ascii="Times New Roman" w:hAnsi="Times New Roman" w:cs="Times New Roman"/>
          <w:color w:val="000000" w:themeColor="text1"/>
          <w:sz w:val="24"/>
          <w:szCs w:val="24"/>
        </w:rPr>
        <w:t xml:space="preserve"> v višini cca 22 %, vsi ostali</w:t>
      </w:r>
      <w:r w:rsidR="005F400B" w:rsidRPr="007C45D8">
        <w:rPr>
          <w:rFonts w:ascii="Times New Roman" w:hAnsi="Times New Roman" w:cs="Times New Roman"/>
          <w:color w:val="000000" w:themeColor="text1"/>
          <w:sz w:val="24"/>
          <w:szCs w:val="24"/>
        </w:rPr>
        <w:t xml:space="preserve"> sistemi so bili zgrajeni z veliko</w:t>
      </w:r>
      <w:r w:rsidRPr="007C45D8">
        <w:rPr>
          <w:rFonts w:ascii="Times New Roman" w:hAnsi="Times New Roman" w:cs="Times New Roman"/>
          <w:color w:val="000000" w:themeColor="text1"/>
          <w:sz w:val="24"/>
          <w:szCs w:val="24"/>
        </w:rPr>
        <w:t xml:space="preserve"> višjim deležem javnih sredstev, Vransko, </w:t>
      </w:r>
      <w:r w:rsidR="00CE0C4A" w:rsidRPr="007C45D8">
        <w:rPr>
          <w:rFonts w:ascii="Times New Roman" w:hAnsi="Times New Roman" w:cs="Times New Roman"/>
          <w:color w:val="000000" w:themeColor="text1"/>
          <w:sz w:val="24"/>
          <w:szCs w:val="24"/>
        </w:rPr>
        <w:t>Gornji grad, Železniki, Nazarje ipd</w:t>
      </w:r>
      <w:r w:rsidR="00763FD7" w:rsidRPr="007C45D8">
        <w:rPr>
          <w:rFonts w:ascii="Times New Roman" w:hAnsi="Times New Roman" w:cs="Times New Roman"/>
          <w:color w:val="000000" w:themeColor="text1"/>
          <w:sz w:val="24"/>
          <w:szCs w:val="24"/>
        </w:rPr>
        <w:t>.</w:t>
      </w:r>
      <w:r w:rsidR="00CE0C4A" w:rsidRPr="007C45D8">
        <w:rPr>
          <w:rFonts w:ascii="Times New Roman" w:hAnsi="Times New Roman" w:cs="Times New Roman"/>
          <w:color w:val="000000" w:themeColor="text1"/>
          <w:sz w:val="24"/>
          <w:szCs w:val="24"/>
        </w:rPr>
        <w:t xml:space="preserve"> tudi do 90 %</w:t>
      </w:r>
      <w:r w:rsidR="00763FD7" w:rsidRPr="007C45D8">
        <w:rPr>
          <w:rFonts w:ascii="Times New Roman" w:hAnsi="Times New Roman" w:cs="Times New Roman"/>
          <w:color w:val="000000" w:themeColor="text1"/>
          <w:sz w:val="24"/>
          <w:szCs w:val="24"/>
        </w:rPr>
        <w:t xml:space="preserve"> celotne investicije.</w:t>
      </w:r>
      <w:r w:rsidR="005F400B" w:rsidRPr="007C45D8">
        <w:rPr>
          <w:rFonts w:ascii="Times New Roman" w:hAnsi="Times New Roman" w:cs="Times New Roman"/>
          <w:color w:val="000000" w:themeColor="text1"/>
          <w:sz w:val="24"/>
          <w:szCs w:val="24"/>
        </w:rPr>
        <w:t xml:space="preserve">  Z večjimi sistemi našega manjšega sistema</w:t>
      </w:r>
      <w:r w:rsidR="00CE0C4A" w:rsidRPr="007C45D8">
        <w:rPr>
          <w:rFonts w:ascii="Times New Roman" w:hAnsi="Times New Roman" w:cs="Times New Roman"/>
          <w:color w:val="000000" w:themeColor="text1"/>
          <w:sz w:val="24"/>
          <w:szCs w:val="24"/>
        </w:rPr>
        <w:t xml:space="preserve"> ni možno primerjati, ker tisti obratujejo kot elektrarne in jim je toplota odvečna</w:t>
      </w:r>
      <w:r w:rsidR="005F400B" w:rsidRPr="007C45D8">
        <w:rPr>
          <w:rFonts w:ascii="Times New Roman" w:hAnsi="Times New Roman" w:cs="Times New Roman"/>
          <w:color w:val="000000" w:themeColor="text1"/>
          <w:sz w:val="24"/>
          <w:szCs w:val="24"/>
        </w:rPr>
        <w:t xml:space="preserve"> oz. odpadna</w:t>
      </w:r>
      <w:r w:rsidR="00CE0C4A" w:rsidRPr="007C45D8">
        <w:rPr>
          <w:rFonts w:ascii="Times New Roman" w:hAnsi="Times New Roman" w:cs="Times New Roman"/>
          <w:color w:val="000000" w:themeColor="text1"/>
          <w:sz w:val="24"/>
          <w:szCs w:val="24"/>
        </w:rPr>
        <w:t xml:space="preserve"> energija. Nadalje smo v Lenartu projekt zasnovali tako, da uporabniki s priklopom na daljinski sistem niso imeli stroška, brezplačni priklop in brezplačna podpostaja oz. izmenjevalec toplote, tega v drugih sistemih ni zaslediti. Ta strošek je pri individualni hiši lahko znašal tudi med 5</w:t>
      </w:r>
      <w:r w:rsidR="005F400B" w:rsidRPr="007C45D8">
        <w:rPr>
          <w:rFonts w:ascii="Times New Roman" w:hAnsi="Times New Roman" w:cs="Times New Roman"/>
          <w:color w:val="000000" w:themeColor="text1"/>
          <w:sz w:val="24"/>
          <w:szCs w:val="24"/>
        </w:rPr>
        <w:t>.</w:t>
      </w:r>
      <w:r w:rsidR="00CE0C4A" w:rsidRPr="007C45D8">
        <w:rPr>
          <w:rFonts w:ascii="Times New Roman" w:hAnsi="Times New Roman" w:cs="Times New Roman"/>
          <w:color w:val="000000" w:themeColor="text1"/>
          <w:sz w:val="24"/>
          <w:szCs w:val="24"/>
        </w:rPr>
        <w:t xml:space="preserve">000 do 7.000 €, v našem sistemu se tudi ne zaračunava mesečnega stroška </w:t>
      </w:r>
      <w:proofErr w:type="spellStart"/>
      <w:r w:rsidR="00CE0C4A" w:rsidRPr="007C45D8">
        <w:rPr>
          <w:rFonts w:ascii="Times New Roman" w:hAnsi="Times New Roman" w:cs="Times New Roman"/>
          <w:color w:val="000000" w:themeColor="text1"/>
          <w:sz w:val="24"/>
          <w:szCs w:val="24"/>
        </w:rPr>
        <w:t>števnine</w:t>
      </w:r>
      <w:proofErr w:type="spellEnd"/>
      <w:r w:rsidR="00CE0C4A" w:rsidRPr="007C45D8">
        <w:rPr>
          <w:rFonts w:ascii="Times New Roman" w:hAnsi="Times New Roman" w:cs="Times New Roman"/>
          <w:color w:val="000000" w:themeColor="text1"/>
          <w:sz w:val="24"/>
          <w:szCs w:val="24"/>
        </w:rPr>
        <w:t>.</w:t>
      </w:r>
    </w:p>
    <w:p w:rsidR="00CE0C4A" w:rsidRPr="007C45D8" w:rsidRDefault="00CE0C4A" w:rsidP="0045462C">
      <w:pPr>
        <w:spacing w:line="240" w:lineRule="auto"/>
        <w:jc w:val="both"/>
        <w:rPr>
          <w:rFonts w:ascii="Times New Roman" w:hAnsi="Times New Roman" w:cs="Times New Roman"/>
          <w:color w:val="000000" w:themeColor="text1"/>
          <w:sz w:val="24"/>
          <w:szCs w:val="24"/>
        </w:rPr>
      </w:pPr>
      <w:r w:rsidRPr="007C45D8">
        <w:rPr>
          <w:rFonts w:ascii="Times New Roman" w:hAnsi="Times New Roman" w:cs="Times New Roman"/>
          <w:color w:val="000000" w:themeColor="text1"/>
          <w:sz w:val="24"/>
          <w:szCs w:val="24"/>
        </w:rPr>
        <w:t>Strošek goriva  lesne biomase je omenjen kot najvišji. V našem sistemu dobavitelj ni plačan po pripeljanem m3 sekancev temveč je plačan po energetski vrednosti za kotlom, kar nekoliko popači primerljivost cene sekancev in zviša izračunano ceno zaradi izgub kotla.</w:t>
      </w:r>
      <w:r w:rsidR="00FD7EBF" w:rsidRPr="007C45D8">
        <w:rPr>
          <w:rFonts w:ascii="Times New Roman" w:hAnsi="Times New Roman" w:cs="Times New Roman"/>
          <w:color w:val="000000" w:themeColor="text1"/>
          <w:sz w:val="24"/>
          <w:szCs w:val="24"/>
        </w:rPr>
        <w:t xml:space="preserve"> Kotel v povprečju nima višjih izkoristkov kot 80 %, kar za toliko seveda zviša nab</w:t>
      </w:r>
      <w:r w:rsidR="00763FD7" w:rsidRPr="007C45D8">
        <w:rPr>
          <w:rFonts w:ascii="Times New Roman" w:hAnsi="Times New Roman" w:cs="Times New Roman"/>
          <w:color w:val="000000" w:themeColor="text1"/>
          <w:sz w:val="24"/>
          <w:szCs w:val="24"/>
        </w:rPr>
        <w:t>avno ceno sekancev, in te cene ni možno primerjati s ceno zgolj nasutega m3 sekancev</w:t>
      </w:r>
      <w:r w:rsidR="00FD7EBF" w:rsidRPr="007C45D8">
        <w:rPr>
          <w:rFonts w:ascii="Times New Roman" w:hAnsi="Times New Roman" w:cs="Times New Roman"/>
          <w:color w:val="000000" w:themeColor="text1"/>
          <w:sz w:val="24"/>
          <w:szCs w:val="24"/>
        </w:rPr>
        <w:t xml:space="preserve">. Prav tako občina </w:t>
      </w:r>
      <w:r w:rsidR="00763FD7" w:rsidRPr="007C45D8">
        <w:rPr>
          <w:rFonts w:ascii="Times New Roman" w:hAnsi="Times New Roman" w:cs="Times New Roman"/>
          <w:color w:val="000000" w:themeColor="text1"/>
          <w:sz w:val="24"/>
          <w:szCs w:val="24"/>
        </w:rPr>
        <w:t xml:space="preserve"> Lenart </w:t>
      </w:r>
      <w:r w:rsidR="00FD7EBF" w:rsidRPr="007C45D8">
        <w:rPr>
          <w:rFonts w:ascii="Times New Roman" w:hAnsi="Times New Roman" w:cs="Times New Roman"/>
          <w:color w:val="000000" w:themeColor="text1"/>
          <w:sz w:val="24"/>
          <w:szCs w:val="24"/>
        </w:rPr>
        <w:t xml:space="preserve">zahteva od izvajalca oz. dobavitelja toplote, da kot lesno </w:t>
      </w:r>
      <w:proofErr w:type="spellStart"/>
      <w:r w:rsidR="00FD7EBF" w:rsidRPr="007C45D8">
        <w:rPr>
          <w:rFonts w:ascii="Times New Roman" w:hAnsi="Times New Roman" w:cs="Times New Roman"/>
          <w:color w:val="000000" w:themeColor="text1"/>
          <w:sz w:val="24"/>
          <w:szCs w:val="24"/>
        </w:rPr>
        <w:t>bio</w:t>
      </w:r>
      <w:proofErr w:type="spellEnd"/>
      <w:r w:rsidR="00FD7EBF" w:rsidRPr="007C45D8">
        <w:rPr>
          <w:rFonts w:ascii="Times New Roman" w:hAnsi="Times New Roman" w:cs="Times New Roman"/>
          <w:color w:val="000000" w:themeColor="text1"/>
          <w:sz w:val="24"/>
          <w:szCs w:val="24"/>
        </w:rPr>
        <w:t xml:space="preserve"> maso uporablja le čist les iz gozda in ne sme uporabljati  že uporabljenega lesa ali obdelanega lesa ter lesnih odpadkov</w:t>
      </w:r>
      <w:r w:rsidR="005F400B" w:rsidRPr="007C45D8">
        <w:rPr>
          <w:rFonts w:ascii="Times New Roman" w:hAnsi="Times New Roman" w:cs="Times New Roman"/>
          <w:color w:val="000000" w:themeColor="text1"/>
          <w:sz w:val="24"/>
          <w:szCs w:val="24"/>
        </w:rPr>
        <w:t xml:space="preserve"> oz. ostankov</w:t>
      </w:r>
      <w:r w:rsidR="00FD7EBF" w:rsidRPr="007C45D8">
        <w:rPr>
          <w:rFonts w:ascii="Times New Roman" w:hAnsi="Times New Roman" w:cs="Times New Roman"/>
          <w:color w:val="000000" w:themeColor="text1"/>
          <w:sz w:val="24"/>
          <w:szCs w:val="24"/>
        </w:rPr>
        <w:t>, kar ima za posledico spet nekoliko višje stroške pridobivanja toplote.</w:t>
      </w:r>
    </w:p>
    <w:p w:rsidR="00CE0C4A" w:rsidRPr="007C45D8" w:rsidRDefault="00CE0C4A" w:rsidP="0045462C">
      <w:pPr>
        <w:spacing w:line="240" w:lineRule="auto"/>
        <w:jc w:val="both"/>
        <w:rPr>
          <w:rFonts w:ascii="Times New Roman" w:hAnsi="Times New Roman" w:cs="Times New Roman"/>
          <w:color w:val="000000" w:themeColor="text1"/>
          <w:sz w:val="24"/>
          <w:szCs w:val="24"/>
        </w:rPr>
      </w:pPr>
    </w:p>
    <w:p w:rsidR="00CE0C4A" w:rsidRPr="007C45D8" w:rsidRDefault="00CE0C4A" w:rsidP="0045462C">
      <w:pPr>
        <w:spacing w:line="240" w:lineRule="auto"/>
        <w:jc w:val="both"/>
        <w:rPr>
          <w:rFonts w:ascii="Times New Roman" w:hAnsi="Times New Roman" w:cs="Times New Roman"/>
          <w:color w:val="000000" w:themeColor="text1"/>
          <w:sz w:val="24"/>
          <w:szCs w:val="24"/>
        </w:rPr>
      </w:pPr>
      <w:r w:rsidRPr="007C45D8">
        <w:rPr>
          <w:rFonts w:ascii="Times New Roman" w:hAnsi="Times New Roman" w:cs="Times New Roman"/>
          <w:color w:val="000000" w:themeColor="text1"/>
          <w:sz w:val="24"/>
          <w:szCs w:val="24"/>
        </w:rPr>
        <w:t>Ne gl</w:t>
      </w:r>
      <w:r w:rsidR="005F400B" w:rsidRPr="007C45D8">
        <w:rPr>
          <w:rFonts w:ascii="Times New Roman" w:hAnsi="Times New Roman" w:cs="Times New Roman"/>
          <w:color w:val="000000" w:themeColor="text1"/>
          <w:sz w:val="24"/>
          <w:szCs w:val="24"/>
        </w:rPr>
        <w:t>ede na navedeno , menimo, da so</w:t>
      </w:r>
      <w:r w:rsidR="00DE22CF" w:rsidRPr="007C45D8">
        <w:rPr>
          <w:rFonts w:ascii="Times New Roman" w:hAnsi="Times New Roman" w:cs="Times New Roman"/>
          <w:color w:val="000000" w:themeColor="text1"/>
          <w:sz w:val="24"/>
          <w:szCs w:val="24"/>
        </w:rPr>
        <w:t xml:space="preserve"> stroški ogrevanja </w:t>
      </w:r>
      <w:r w:rsidR="00763FD7" w:rsidRPr="007C45D8">
        <w:rPr>
          <w:rFonts w:ascii="Times New Roman" w:hAnsi="Times New Roman" w:cs="Times New Roman"/>
          <w:color w:val="000000" w:themeColor="text1"/>
          <w:sz w:val="24"/>
          <w:szCs w:val="24"/>
        </w:rPr>
        <w:t xml:space="preserve"> nižji v</w:t>
      </w:r>
      <w:r w:rsidR="00F857E2" w:rsidRPr="007C45D8">
        <w:rPr>
          <w:rFonts w:ascii="Times New Roman" w:hAnsi="Times New Roman" w:cs="Times New Roman"/>
          <w:color w:val="000000" w:themeColor="text1"/>
          <w:sz w:val="24"/>
          <w:szCs w:val="24"/>
        </w:rPr>
        <w:t xml:space="preserve"> primerljivim</w:t>
      </w:r>
      <w:r w:rsidR="00763FD7" w:rsidRPr="007C45D8">
        <w:rPr>
          <w:rFonts w:ascii="Times New Roman" w:hAnsi="Times New Roman" w:cs="Times New Roman"/>
          <w:color w:val="000000" w:themeColor="text1"/>
          <w:sz w:val="24"/>
          <w:szCs w:val="24"/>
        </w:rPr>
        <w:t xml:space="preserve"> z ogrevanjem  na  lahko kurilno olje</w:t>
      </w:r>
      <w:r w:rsidR="00F857E2" w:rsidRPr="007C45D8">
        <w:rPr>
          <w:rFonts w:ascii="Times New Roman" w:hAnsi="Times New Roman" w:cs="Times New Roman"/>
          <w:color w:val="000000" w:themeColor="text1"/>
          <w:sz w:val="24"/>
          <w:szCs w:val="24"/>
        </w:rPr>
        <w:t xml:space="preserve"> za dobrih 10 do 20 %.</w:t>
      </w:r>
      <w:r w:rsidRPr="007C45D8">
        <w:rPr>
          <w:rFonts w:ascii="Times New Roman" w:hAnsi="Times New Roman" w:cs="Times New Roman"/>
          <w:color w:val="000000" w:themeColor="text1"/>
          <w:sz w:val="24"/>
          <w:szCs w:val="24"/>
        </w:rPr>
        <w:t xml:space="preserve"> </w:t>
      </w:r>
      <w:r w:rsidR="00F857E2" w:rsidRPr="007C45D8">
        <w:rPr>
          <w:rFonts w:ascii="Times New Roman" w:hAnsi="Times New Roman" w:cs="Times New Roman"/>
          <w:color w:val="000000" w:themeColor="text1"/>
          <w:sz w:val="24"/>
          <w:szCs w:val="24"/>
        </w:rPr>
        <w:t xml:space="preserve"> Ob tem pa ne upoštevamo še drugih stroškov, ki bi jih imeli</w:t>
      </w:r>
      <w:r w:rsidR="00FD7EBF" w:rsidRPr="007C45D8">
        <w:rPr>
          <w:rFonts w:ascii="Times New Roman" w:hAnsi="Times New Roman" w:cs="Times New Roman"/>
          <w:color w:val="000000" w:themeColor="text1"/>
          <w:sz w:val="24"/>
          <w:szCs w:val="24"/>
        </w:rPr>
        <w:t xml:space="preserve"> uporabniki v primeru uporabe</w:t>
      </w:r>
      <w:r w:rsidR="00F857E2" w:rsidRPr="007C45D8">
        <w:rPr>
          <w:rFonts w:ascii="Times New Roman" w:hAnsi="Times New Roman" w:cs="Times New Roman"/>
          <w:color w:val="000000" w:themeColor="text1"/>
          <w:sz w:val="24"/>
          <w:szCs w:val="24"/>
        </w:rPr>
        <w:t xml:space="preserve"> lahkega kurilnega olja ( investicije v naprave, redno pregledovanje in preizkušanje, stroški dimnikarjev, kurjačev,</w:t>
      </w:r>
      <w:r w:rsidR="00DE22CF" w:rsidRPr="007C45D8">
        <w:rPr>
          <w:rFonts w:ascii="Times New Roman" w:hAnsi="Times New Roman" w:cs="Times New Roman"/>
          <w:color w:val="000000" w:themeColor="text1"/>
          <w:sz w:val="24"/>
          <w:szCs w:val="24"/>
        </w:rPr>
        <w:t xml:space="preserve"> tudi obratovalnih stroškov pri daljinskem sistemu ogrevanja ni.</w:t>
      </w:r>
      <w:r w:rsidR="00F857E2" w:rsidRPr="007C45D8">
        <w:rPr>
          <w:rFonts w:ascii="Times New Roman" w:hAnsi="Times New Roman" w:cs="Times New Roman"/>
          <w:color w:val="000000" w:themeColor="text1"/>
          <w:sz w:val="24"/>
          <w:szCs w:val="24"/>
        </w:rPr>
        <w:t>..). Ne nazadnje pa v naselju Lenartu  letno porabimo preko 1 milijon litrov manj fosilnega goriva in s t</w:t>
      </w:r>
      <w:r w:rsidR="00DE22CF" w:rsidRPr="007C45D8">
        <w:rPr>
          <w:rFonts w:ascii="Times New Roman" w:hAnsi="Times New Roman" w:cs="Times New Roman"/>
          <w:color w:val="000000" w:themeColor="text1"/>
          <w:sz w:val="24"/>
          <w:szCs w:val="24"/>
        </w:rPr>
        <w:t>em močno izboljšujemo mikroklimo oz. smo močno izboljšali kvaliteto zraka</w:t>
      </w:r>
      <w:r w:rsidR="00F857E2" w:rsidRPr="007C45D8">
        <w:rPr>
          <w:rFonts w:ascii="Times New Roman" w:hAnsi="Times New Roman" w:cs="Times New Roman"/>
          <w:color w:val="000000" w:themeColor="text1"/>
          <w:sz w:val="24"/>
          <w:szCs w:val="24"/>
        </w:rPr>
        <w:t xml:space="preserve"> v Lenartu.</w:t>
      </w:r>
    </w:p>
    <w:p w:rsidR="00DE22CF" w:rsidRPr="007C45D8" w:rsidRDefault="00DE22CF" w:rsidP="0045462C">
      <w:pPr>
        <w:spacing w:line="240" w:lineRule="auto"/>
        <w:jc w:val="both"/>
        <w:rPr>
          <w:rFonts w:ascii="Times New Roman" w:hAnsi="Times New Roman" w:cs="Times New Roman"/>
          <w:color w:val="000000" w:themeColor="text1"/>
          <w:sz w:val="24"/>
          <w:szCs w:val="24"/>
        </w:rPr>
      </w:pPr>
    </w:p>
    <w:p w:rsidR="004905D6" w:rsidRPr="007C45D8" w:rsidRDefault="004905D6" w:rsidP="0045462C">
      <w:pPr>
        <w:spacing w:line="240" w:lineRule="auto"/>
        <w:jc w:val="both"/>
        <w:rPr>
          <w:rFonts w:ascii="Times New Roman" w:hAnsi="Times New Roman" w:cs="Times New Roman"/>
          <w:color w:val="000000" w:themeColor="text1"/>
          <w:sz w:val="24"/>
          <w:szCs w:val="24"/>
        </w:rPr>
      </w:pPr>
    </w:p>
    <w:p w:rsidR="004905D6" w:rsidRPr="007C45D8" w:rsidRDefault="004905D6" w:rsidP="0045462C">
      <w:pPr>
        <w:spacing w:line="240" w:lineRule="auto"/>
        <w:jc w:val="both"/>
        <w:rPr>
          <w:rFonts w:ascii="Times New Roman" w:hAnsi="Times New Roman" w:cs="Times New Roman"/>
          <w:color w:val="000000" w:themeColor="text1"/>
          <w:sz w:val="24"/>
          <w:szCs w:val="24"/>
        </w:rPr>
      </w:pPr>
    </w:p>
    <w:p w:rsidR="004905D6" w:rsidRPr="007C45D8" w:rsidRDefault="004905D6" w:rsidP="0045462C">
      <w:pPr>
        <w:spacing w:line="240" w:lineRule="auto"/>
        <w:jc w:val="both"/>
        <w:rPr>
          <w:rFonts w:ascii="Times New Roman" w:hAnsi="Times New Roman" w:cs="Times New Roman"/>
          <w:color w:val="000000" w:themeColor="text1"/>
          <w:sz w:val="24"/>
          <w:szCs w:val="24"/>
        </w:rPr>
      </w:pPr>
      <w:r w:rsidRPr="007C45D8">
        <w:rPr>
          <w:rFonts w:ascii="Times New Roman" w:hAnsi="Times New Roman" w:cs="Times New Roman"/>
          <w:color w:val="000000" w:themeColor="text1"/>
          <w:sz w:val="24"/>
          <w:szCs w:val="24"/>
        </w:rPr>
        <w:t xml:space="preserve">                                                                                                                 Avgust Zavernik</w:t>
      </w:r>
    </w:p>
    <w:p w:rsidR="00954465" w:rsidRPr="007C45D8" w:rsidRDefault="00954465" w:rsidP="0045462C">
      <w:pPr>
        <w:spacing w:line="240" w:lineRule="auto"/>
        <w:jc w:val="both"/>
        <w:rPr>
          <w:rFonts w:ascii="Times New Roman" w:hAnsi="Times New Roman" w:cs="Times New Roman"/>
          <w:color w:val="000000" w:themeColor="text1"/>
          <w:sz w:val="24"/>
          <w:szCs w:val="24"/>
        </w:rPr>
      </w:pPr>
    </w:p>
    <w:sectPr w:rsidR="00954465" w:rsidRPr="007C45D8" w:rsidSect="0045462C">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96C24"/>
    <w:multiLevelType w:val="hybridMultilevel"/>
    <w:tmpl w:val="D7042D4A"/>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0E824435"/>
    <w:multiLevelType w:val="hybridMultilevel"/>
    <w:tmpl w:val="B5A4D81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164D2B2E"/>
    <w:multiLevelType w:val="hybridMultilevel"/>
    <w:tmpl w:val="9080008A"/>
    <w:lvl w:ilvl="0" w:tplc="7C6CBC9E">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336F76CE"/>
    <w:multiLevelType w:val="hybridMultilevel"/>
    <w:tmpl w:val="E71E1D40"/>
    <w:lvl w:ilvl="0" w:tplc="9188A4F6">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733"/>
    <w:rsid w:val="000C664C"/>
    <w:rsid w:val="000D449E"/>
    <w:rsid w:val="00103DC7"/>
    <w:rsid w:val="00176B67"/>
    <w:rsid w:val="001A4C63"/>
    <w:rsid w:val="001D5618"/>
    <w:rsid w:val="003D14FF"/>
    <w:rsid w:val="0045462C"/>
    <w:rsid w:val="004905D6"/>
    <w:rsid w:val="005F400B"/>
    <w:rsid w:val="00633B58"/>
    <w:rsid w:val="00635EB2"/>
    <w:rsid w:val="006366B7"/>
    <w:rsid w:val="006A0A74"/>
    <w:rsid w:val="00763FD7"/>
    <w:rsid w:val="007B279E"/>
    <w:rsid w:val="007C45D8"/>
    <w:rsid w:val="0080360B"/>
    <w:rsid w:val="00804D55"/>
    <w:rsid w:val="00863289"/>
    <w:rsid w:val="00872733"/>
    <w:rsid w:val="00912DBA"/>
    <w:rsid w:val="00954465"/>
    <w:rsid w:val="00BD4CE7"/>
    <w:rsid w:val="00CE0C4A"/>
    <w:rsid w:val="00D419E1"/>
    <w:rsid w:val="00DA42CC"/>
    <w:rsid w:val="00DE22CF"/>
    <w:rsid w:val="00EA755E"/>
    <w:rsid w:val="00F05530"/>
    <w:rsid w:val="00F21408"/>
    <w:rsid w:val="00F857E2"/>
    <w:rsid w:val="00FD7EBF"/>
    <w:rsid w:val="00FF6FF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05530"/>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B279E"/>
    <w:pPr>
      <w:ind w:left="720"/>
      <w:contextualSpacing/>
    </w:pPr>
  </w:style>
  <w:style w:type="paragraph" w:customStyle="1" w:styleId="odstavek1">
    <w:name w:val="odstavek1"/>
    <w:basedOn w:val="Navaden"/>
    <w:rsid w:val="00633B58"/>
    <w:pPr>
      <w:spacing w:before="240" w:line="240" w:lineRule="auto"/>
      <w:ind w:firstLine="1021"/>
      <w:jc w:val="both"/>
    </w:pPr>
    <w:rPr>
      <w:rFonts w:ascii="Arial" w:eastAsia="Times New Roman" w:hAnsi="Arial" w:cs="Arial"/>
      <w:lang w:eastAsia="sl-SI"/>
    </w:rPr>
  </w:style>
  <w:style w:type="paragraph" w:customStyle="1" w:styleId="rkovnatokazaodstavkom1">
    <w:name w:val="rkovnatokazaodstavkom1"/>
    <w:basedOn w:val="Navaden"/>
    <w:rsid w:val="00633B58"/>
    <w:pPr>
      <w:spacing w:line="240" w:lineRule="auto"/>
      <w:ind w:left="425" w:hanging="425"/>
      <w:jc w:val="both"/>
    </w:pPr>
    <w:rPr>
      <w:rFonts w:ascii="Arial" w:eastAsia="Times New Roman" w:hAnsi="Arial" w:cs="Arial"/>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05530"/>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B279E"/>
    <w:pPr>
      <w:ind w:left="720"/>
      <w:contextualSpacing/>
    </w:pPr>
  </w:style>
  <w:style w:type="paragraph" w:customStyle="1" w:styleId="odstavek1">
    <w:name w:val="odstavek1"/>
    <w:basedOn w:val="Navaden"/>
    <w:rsid w:val="00633B58"/>
    <w:pPr>
      <w:spacing w:before="240" w:line="240" w:lineRule="auto"/>
      <w:ind w:firstLine="1021"/>
      <w:jc w:val="both"/>
    </w:pPr>
    <w:rPr>
      <w:rFonts w:ascii="Arial" w:eastAsia="Times New Roman" w:hAnsi="Arial" w:cs="Arial"/>
      <w:lang w:eastAsia="sl-SI"/>
    </w:rPr>
  </w:style>
  <w:style w:type="paragraph" w:customStyle="1" w:styleId="rkovnatokazaodstavkom1">
    <w:name w:val="rkovnatokazaodstavkom1"/>
    <w:basedOn w:val="Navaden"/>
    <w:rsid w:val="00633B58"/>
    <w:pPr>
      <w:spacing w:line="240" w:lineRule="auto"/>
      <w:ind w:left="425" w:hanging="425"/>
      <w:jc w:val="both"/>
    </w:pPr>
    <w:rPr>
      <w:rFonts w:ascii="Arial" w:eastAsia="Times New Roman" w:hAnsi="Arial" w:cs="Arial"/>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2498</Words>
  <Characters>14240</Characters>
  <Application>Microsoft Office Word</Application>
  <DocSecurity>0</DocSecurity>
  <Lines>118</Lines>
  <Paragraphs>33</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16705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avgustzavernik</dc:creator>
  <cp:lastModifiedBy>Breda Kos</cp:lastModifiedBy>
  <cp:revision>3</cp:revision>
  <cp:lastPrinted>2017-11-29T07:52:00Z</cp:lastPrinted>
  <dcterms:created xsi:type="dcterms:W3CDTF">2019-10-23T08:27:00Z</dcterms:created>
  <dcterms:modified xsi:type="dcterms:W3CDTF">2019-10-23T08:37:00Z</dcterms:modified>
</cp:coreProperties>
</file>